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419" w:rsidRDefault="00BF7419" w:rsidP="00BF7419">
      <w:pPr>
        <w:bidi/>
        <w:spacing w:after="0"/>
        <w:jc w:val="center"/>
        <w:rPr>
          <w:rFonts w:cs="Sultan Medium"/>
          <w:sz w:val="40"/>
          <w:szCs w:val="40"/>
          <w:lang w:bidi="ar-DZ"/>
        </w:rPr>
      </w:pPr>
      <w:r>
        <w:rPr>
          <w:rFonts w:cs="Sultan Medium" w:hint="cs"/>
          <w:sz w:val="40"/>
          <w:szCs w:val="40"/>
          <w:rtl/>
          <w:lang w:bidi="ar-DZ"/>
        </w:rPr>
        <w:t>الجمهورية الجزائرية الديمقراطية الشعبية</w:t>
      </w:r>
    </w:p>
    <w:p w:rsidR="00BF7419" w:rsidRDefault="00BF7419" w:rsidP="00BF7419">
      <w:pPr>
        <w:bidi/>
        <w:spacing w:after="0"/>
        <w:jc w:val="center"/>
        <w:rPr>
          <w:rFonts w:cs="Sultan Medium"/>
          <w:sz w:val="36"/>
          <w:szCs w:val="36"/>
          <w:rtl/>
          <w:lang w:bidi="ar-DZ"/>
        </w:rPr>
      </w:pPr>
      <w:r>
        <w:rPr>
          <w:rFonts w:cs="Sultan Medium" w:hint="cs"/>
          <w:sz w:val="36"/>
          <w:szCs w:val="36"/>
          <w:rtl/>
          <w:lang w:bidi="ar-DZ"/>
        </w:rPr>
        <w:t>وزارة التربية الوطنية</w:t>
      </w:r>
    </w:p>
    <w:p w:rsidR="00BF7419" w:rsidRDefault="00BF7419" w:rsidP="00BF7419">
      <w:pPr>
        <w:bidi/>
        <w:rPr>
          <w:rFonts w:cs="Sultan Medium"/>
          <w:sz w:val="32"/>
          <w:szCs w:val="32"/>
          <w:rtl/>
          <w:lang w:bidi="ar-DZ"/>
        </w:rPr>
      </w:pPr>
      <w:r>
        <w:rPr>
          <w:rFonts w:cs="Sultan Medium" w:hint="cs"/>
          <w:sz w:val="32"/>
          <w:szCs w:val="32"/>
          <w:rtl/>
          <w:lang w:bidi="ar-DZ"/>
        </w:rPr>
        <w:t>المفتشية العامة للبيداغوجيا</w:t>
      </w:r>
    </w:p>
    <w:p w:rsidR="00BF7419" w:rsidRDefault="00BF7419" w:rsidP="00BF7419">
      <w:pPr>
        <w:bidi/>
        <w:spacing w:after="0"/>
        <w:jc w:val="center"/>
        <w:rPr>
          <w:rFonts w:cs="Sultan Medium"/>
          <w:sz w:val="32"/>
          <w:szCs w:val="32"/>
          <w:u w:val="single"/>
          <w:rtl/>
          <w:lang w:bidi="ar-DZ"/>
        </w:rPr>
      </w:pPr>
      <w:r>
        <w:rPr>
          <w:rFonts w:cs="Sultan Medium" w:hint="cs"/>
          <w:sz w:val="32"/>
          <w:szCs w:val="32"/>
          <w:u w:val="single"/>
          <w:rtl/>
          <w:lang w:bidi="ar-DZ"/>
        </w:rPr>
        <w:t>الموضوع رقم (01) لتحضير امتحان البكالوريا</w:t>
      </w:r>
    </w:p>
    <w:p w:rsidR="009F540C" w:rsidRDefault="00BF7419" w:rsidP="00BF7419">
      <w:pPr>
        <w:spacing w:after="0"/>
        <w:jc w:val="right"/>
        <w:rPr>
          <w:rFonts w:cs="Sultan Medium"/>
          <w:sz w:val="28"/>
          <w:szCs w:val="28"/>
          <w:lang w:bidi="ar-DZ"/>
        </w:rPr>
      </w:pPr>
      <w:proofErr w:type="gramStart"/>
      <w:r>
        <w:rPr>
          <w:rFonts w:cs="Sultan Medium" w:hint="cs"/>
          <w:sz w:val="28"/>
          <w:szCs w:val="28"/>
          <w:rtl/>
          <w:lang w:bidi="ar-DZ"/>
        </w:rPr>
        <w:t>الشعبة :</w:t>
      </w:r>
      <w:proofErr w:type="gramEnd"/>
      <w:r>
        <w:rPr>
          <w:rFonts w:cs="Traditional Arabic" w:hint="cs"/>
          <w:sz w:val="36"/>
          <w:szCs w:val="36"/>
          <w:rtl/>
          <w:lang w:bidi="ar-DZ"/>
        </w:rPr>
        <w:t xml:space="preserve"> : </w:t>
      </w:r>
      <w:r>
        <w:rPr>
          <w:rFonts w:cs="Traditional Arabic" w:hint="cs"/>
          <w:b/>
          <w:bCs/>
          <w:sz w:val="28"/>
          <w:szCs w:val="28"/>
          <w:rtl/>
          <w:lang w:bidi="ar-DZ"/>
        </w:rPr>
        <w:t xml:space="preserve">لغات أجنبية                                                                               </w:t>
      </w:r>
      <w:r>
        <w:rPr>
          <w:rFonts w:cs="Sultan Medium" w:hint="cs"/>
          <w:sz w:val="28"/>
          <w:szCs w:val="28"/>
          <w:rtl/>
          <w:lang w:bidi="ar-DZ"/>
        </w:rPr>
        <w:t xml:space="preserve"> المادة: فرنسية</w:t>
      </w:r>
    </w:p>
    <w:p w:rsidR="00BF7419" w:rsidRPr="00BF7419" w:rsidRDefault="00BF7419" w:rsidP="00BF7419">
      <w:pPr>
        <w:spacing w:after="0"/>
        <w:jc w:val="center"/>
        <w:rPr>
          <w:rFonts w:cs="Sultan Medium"/>
          <w:b/>
          <w:bCs/>
          <w:sz w:val="28"/>
          <w:szCs w:val="28"/>
          <w:rtl/>
          <w:lang w:bidi="ar-DZ"/>
        </w:rPr>
      </w:pPr>
      <w:r w:rsidRPr="00BF7419">
        <w:rPr>
          <w:rFonts w:cs="Sultan Medium"/>
          <w:b/>
          <w:bCs/>
          <w:sz w:val="28"/>
          <w:szCs w:val="28"/>
          <w:lang w:bidi="ar-DZ"/>
        </w:rPr>
        <w:t>TEXTE</w:t>
      </w:r>
    </w:p>
    <w:p w:rsidR="00BF7419" w:rsidRPr="00BF7419" w:rsidRDefault="00BF7419" w:rsidP="00BF7419">
      <w:pPr>
        <w:spacing w:after="0"/>
        <w:jc w:val="both"/>
        <w:rPr>
          <w:rFonts w:ascii="Calibri" w:eastAsia="Times New Roman" w:hAnsi="Calibri" w:cs="Times New Roman"/>
        </w:rPr>
      </w:pPr>
      <w:r>
        <w:rPr>
          <w:rFonts w:cs="Times New Roman"/>
        </w:rPr>
        <w:t xml:space="preserve">      </w:t>
      </w:r>
      <w:r w:rsidRPr="00BF7419">
        <w:rPr>
          <w:rFonts w:ascii="Calibri" w:eastAsia="Times New Roman" w:hAnsi="Calibri" w:cs="Times New Roman"/>
        </w:rPr>
        <w:t xml:space="preserve">Jusqu’à présent, la télévision, la radio, les journaux se sont contentés de nous définir la télématique comme le mariage de la télévision, de l’ordinateur et du téléphone. On nous explique le fonctionnement et on nous chante les louanges de cette merveilleuse invention. </w:t>
      </w:r>
      <w:proofErr w:type="gramStart"/>
      <w:r w:rsidRPr="00BF7419">
        <w:rPr>
          <w:rFonts w:ascii="Calibri" w:eastAsia="Times New Roman" w:hAnsi="Calibri" w:cs="Times New Roman"/>
        </w:rPr>
        <w:t>quelle</w:t>
      </w:r>
      <w:proofErr w:type="gramEnd"/>
      <w:r w:rsidRPr="00BF7419">
        <w:rPr>
          <w:rFonts w:ascii="Calibri" w:eastAsia="Times New Roman" w:hAnsi="Calibri" w:cs="Times New Roman"/>
        </w:rPr>
        <w:t xml:space="preserve"> joie que d’être en mesure de se renseigner sur les horaires des trains, réserver ses places de théâtre, obtenir le numéro d’un abonné, passer ses commandes auprès des magasins de vente par correspondance, sans avoir à se déplacer, en évitant des lignes encombrées et les mille et une tracasseries inutiles de la vie quotidienne ! Quel gain de temps ! Que dire encore du télécopieur, autre application de la télématique, qui permettra aux usagers la transmission de lettres ou d’autres documents au prix d’une consommation téléphonique sans l’intermédiaire de la boite aux lettres.</w:t>
      </w:r>
    </w:p>
    <w:p w:rsidR="00BF7419" w:rsidRPr="00BF7419" w:rsidRDefault="00BF7419" w:rsidP="00BF7419">
      <w:pPr>
        <w:spacing w:after="0"/>
        <w:jc w:val="both"/>
        <w:rPr>
          <w:rFonts w:ascii="Calibri" w:eastAsia="Times New Roman" w:hAnsi="Calibri" w:cs="Times New Roman"/>
        </w:rPr>
      </w:pPr>
      <w:r w:rsidRPr="00BF7419">
        <w:rPr>
          <w:rFonts w:ascii="Calibri" w:eastAsia="Times New Roman" w:hAnsi="Calibri" w:cs="Times New Roman"/>
        </w:rPr>
        <w:t xml:space="preserve">     Bien sûr, on évoque les suppressions d’emploi et les restructurations, mais on ne pose pas la question fondamentale, celle de l’homme. La finalité du progrès n’est-elle pas, ou ne devrait-elle pas être, le plus grand bonheur, ou pour être plus modeste, le plus grand bien-être de l’homme ?</w:t>
      </w:r>
    </w:p>
    <w:p w:rsidR="00BF7419" w:rsidRPr="00BF7419" w:rsidRDefault="00BF7419" w:rsidP="00BF7419">
      <w:pPr>
        <w:spacing w:after="0"/>
        <w:jc w:val="both"/>
        <w:rPr>
          <w:rFonts w:ascii="Calibri" w:eastAsia="Times New Roman" w:hAnsi="Calibri" w:cs="Times New Roman"/>
        </w:rPr>
      </w:pPr>
      <w:r w:rsidRPr="00BF7419">
        <w:rPr>
          <w:rFonts w:ascii="Calibri" w:eastAsia="Times New Roman" w:hAnsi="Calibri" w:cs="Times New Roman"/>
        </w:rPr>
        <w:t xml:space="preserve">     Mariage de l’ordinateur, du téléphone et de la télévision, nous dit-on. L’ordinateur, s’il facilite et accélère la recherche des informations, a indexé, fiché, numéroté l’individu, a, somme toute, restreint la liberté individuelle par la centralisation à laquelle il aboutit, en resserrant les mailles d’un filet au travers desquelles il ne peut même plus se chauffer. Le téléphone, en rendant la communication facile et rapide l’a, simultanément, rendue superficielle. La télévision, en pénétrant dans les foyers, uniformise les loisirs, standardise la pensée : elle transforme l’individu en récepteur passif et tue l’échange.</w:t>
      </w:r>
    </w:p>
    <w:p w:rsidR="00BF7419" w:rsidRPr="00BF7419" w:rsidRDefault="00BF7419" w:rsidP="00BF7419">
      <w:pPr>
        <w:spacing w:after="0"/>
        <w:jc w:val="both"/>
        <w:rPr>
          <w:rFonts w:ascii="Calibri" w:eastAsia="Times New Roman" w:hAnsi="Calibri" w:cs="Times New Roman"/>
        </w:rPr>
      </w:pPr>
      <w:r w:rsidRPr="00BF7419">
        <w:rPr>
          <w:rFonts w:ascii="Calibri" w:eastAsia="Times New Roman" w:hAnsi="Calibri" w:cs="Times New Roman"/>
        </w:rPr>
        <w:t xml:space="preserve">     Le mariage dont nous parlions sera-t-il heureux ? Il est permis d’en douter. La télématique ne va contribuer qu’à isoler un peu plus l’individu. Enfermé au bureau puis dans un appartement, l’être humain sera relié au monde par des boutons et le monde lui apparaîtra sur des écrans. Peut-être l’homme de l’an 2000 en perdra-t-il l’usage de la parole. Car la communication c’est avant tout, non seulement l’échange, mais aussi l’échange direct. L’homme a besoin de parler à l’autre, il </w:t>
      </w:r>
      <w:proofErr w:type="gramStart"/>
      <w:r w:rsidRPr="00BF7419">
        <w:rPr>
          <w:rFonts w:ascii="Calibri" w:eastAsia="Times New Roman" w:hAnsi="Calibri" w:cs="Times New Roman"/>
        </w:rPr>
        <w:t>a</w:t>
      </w:r>
      <w:proofErr w:type="gramEnd"/>
      <w:r w:rsidRPr="00BF7419">
        <w:rPr>
          <w:rFonts w:ascii="Calibri" w:eastAsia="Times New Roman" w:hAnsi="Calibri" w:cs="Times New Roman"/>
        </w:rPr>
        <w:t xml:space="preserve"> besoin que l’autre lui parle, il a besoin de sentir la présence et la chaleur de l’autre. Or, la télématique placera des écrans dans la vie de l’homme qui seront autant de murs l’enfermant dans une prison où il occupera seul sa cellule. Et aujourd’hui on prétend que ces murs que l’on dresse seront libérateurs !</w:t>
      </w:r>
    </w:p>
    <w:p w:rsidR="00BF7419" w:rsidRDefault="00BF7419" w:rsidP="00BF7419">
      <w:pPr>
        <w:spacing w:after="0"/>
        <w:jc w:val="both"/>
        <w:rPr>
          <w:rFonts w:cs="Times New Roman"/>
          <w:b/>
          <w:bCs/>
          <w:i/>
          <w:iCs/>
        </w:rPr>
      </w:pPr>
      <w:r w:rsidRPr="00BF7419">
        <w:rPr>
          <w:rFonts w:ascii="Calibri" w:eastAsia="Times New Roman" w:hAnsi="Calibri" w:cs="Times New Roman"/>
        </w:rPr>
        <w:t xml:space="preserve">     Une des racines du mal, dans la crise de société que traverse le monde occidental, c’est le manque de communication. Dans une société hiérarchisée et spécialisée où l’individu n’est qu’un des rouages du système, le courant ne passe plus entre les rouages, et la machine se détraque. La télématique, c’est le progrès de la technologie, non le progrès de l’homme, non la progression vers un plus grand épanouissement. L’expérience ne nous a-t-elle pas abondamment démontré que les deux formes de progrès ne sont pas nécessairement liées ? Il semble que nous ayons encore besoin de quelques leçons. En cloisonnant  encore plus les individus tout en améliorant les communications, la télématique tue la communication. L’homme qui </w:t>
      </w:r>
      <w:proofErr w:type="spellStart"/>
      <w:r w:rsidRPr="00BF7419">
        <w:rPr>
          <w:rFonts w:ascii="Calibri" w:eastAsia="Times New Roman" w:hAnsi="Calibri" w:cs="Times New Roman"/>
        </w:rPr>
        <w:t>télécommuniquera</w:t>
      </w:r>
      <w:proofErr w:type="spellEnd"/>
      <w:r w:rsidRPr="00BF7419">
        <w:rPr>
          <w:rFonts w:ascii="Calibri" w:eastAsia="Times New Roman" w:hAnsi="Calibri" w:cs="Times New Roman"/>
        </w:rPr>
        <w:t xml:space="preserve"> ne saura bientôt plus communiquer.                                                                                        </w:t>
      </w:r>
      <w:r w:rsidRPr="00BF7419">
        <w:rPr>
          <w:rFonts w:ascii="Calibri" w:eastAsia="Times New Roman" w:hAnsi="Calibri" w:cs="Times New Roman"/>
          <w:b/>
          <w:bCs/>
          <w:i/>
          <w:iCs/>
        </w:rPr>
        <w:t xml:space="preserve"> Corinne ZYLBERBERG, le Monde</w:t>
      </w:r>
    </w:p>
    <w:p w:rsidR="00BF7419" w:rsidRPr="005A7723" w:rsidRDefault="00BF7419" w:rsidP="00BF7419">
      <w:pPr>
        <w:jc w:val="center"/>
        <w:rPr>
          <w:rFonts w:ascii="Times New Roman" w:eastAsia="Times New Roman" w:hAnsi="Times New Roman" w:cs="Times New Roman"/>
          <w:b/>
          <w:bCs/>
          <w:sz w:val="28"/>
          <w:szCs w:val="28"/>
          <w:lang w:bidi="ar-DZ"/>
        </w:rPr>
      </w:pPr>
      <w:r w:rsidRPr="005A7723">
        <w:rPr>
          <w:rFonts w:ascii="Times New Roman" w:eastAsia="Times New Roman" w:hAnsi="Times New Roman" w:cs="Times New Roman"/>
          <w:b/>
          <w:bCs/>
          <w:sz w:val="28"/>
          <w:szCs w:val="28"/>
          <w:lang w:bidi="ar-DZ"/>
        </w:rPr>
        <w:lastRenderedPageBreak/>
        <w:t>QUESTIONS</w:t>
      </w:r>
    </w:p>
    <w:p w:rsidR="00BF7419" w:rsidRDefault="00BF7419" w:rsidP="00BF7419">
      <w:pPr>
        <w:spacing w:after="0"/>
        <w:jc w:val="both"/>
        <w:rPr>
          <w:rFonts w:ascii="Calibri" w:eastAsia="Times New Roman" w:hAnsi="Calibri" w:cs="Times New Roman"/>
          <w:b/>
          <w:bCs/>
          <w:i/>
          <w:iCs/>
          <w:u w:val="single"/>
        </w:rPr>
      </w:pPr>
      <w:r>
        <w:rPr>
          <w:rFonts w:ascii="Times New Roman" w:hAnsi="Times New Roman" w:cs="Times New Roman"/>
          <w:b/>
          <w:bCs/>
          <w:sz w:val="24"/>
          <w:szCs w:val="24"/>
        </w:rPr>
        <w:t xml:space="preserve">I- </w:t>
      </w:r>
      <w:r>
        <w:rPr>
          <w:rFonts w:ascii="Times New Roman" w:hAnsi="Times New Roman" w:cs="Times New Roman"/>
          <w:b/>
          <w:bCs/>
          <w:sz w:val="24"/>
          <w:szCs w:val="24"/>
          <w:u w:val="single"/>
        </w:rPr>
        <w:t>COMPREHENSION DE L’ECRIT </w:t>
      </w:r>
      <w:r w:rsidRPr="00BF7419">
        <w:rPr>
          <w:rFonts w:ascii="Times New Roman" w:hAnsi="Times New Roman" w:cs="Times New Roman"/>
          <w:sz w:val="24"/>
          <w:szCs w:val="24"/>
        </w:rPr>
        <w:t>:</w:t>
      </w:r>
      <w:r>
        <w:rPr>
          <w:rFonts w:ascii="Times New Roman" w:hAnsi="Times New Roman" w:cs="Times New Roman"/>
          <w:sz w:val="24"/>
          <w:szCs w:val="24"/>
        </w:rPr>
        <w:t xml:space="preserve"> (</w:t>
      </w:r>
      <w:r w:rsidRPr="00BF7419">
        <w:rPr>
          <w:rFonts w:ascii="Times New Roman" w:hAnsi="Times New Roman" w:cs="Times New Roman"/>
          <w:sz w:val="24"/>
          <w:szCs w:val="24"/>
        </w:rPr>
        <w:t>12 points)</w:t>
      </w:r>
    </w:p>
    <w:p w:rsidR="00BF7419" w:rsidRPr="00BF7419" w:rsidRDefault="00BF7419" w:rsidP="00BF7419">
      <w:pPr>
        <w:spacing w:after="0"/>
        <w:jc w:val="both"/>
        <w:rPr>
          <w:rFonts w:ascii="Calibri" w:eastAsia="Times New Roman" w:hAnsi="Calibri" w:cs="Times New Roman"/>
        </w:rPr>
      </w:pPr>
      <w:r w:rsidRPr="00BF7419">
        <w:rPr>
          <w:rFonts w:ascii="Calibri" w:eastAsia="Times New Roman" w:hAnsi="Calibri" w:cs="Times New Roman"/>
        </w:rPr>
        <w:t>1) Quel est le problème posé dans ce texte ?</w:t>
      </w:r>
    </w:p>
    <w:p w:rsidR="00BF7419" w:rsidRPr="00BF7419" w:rsidRDefault="00BF7419" w:rsidP="00BF7419">
      <w:pPr>
        <w:spacing w:after="0"/>
        <w:jc w:val="both"/>
        <w:rPr>
          <w:rFonts w:ascii="Calibri" w:eastAsia="Times New Roman" w:hAnsi="Calibri" w:cs="Times New Roman"/>
        </w:rPr>
      </w:pPr>
      <w:r w:rsidRPr="00BF7419">
        <w:rPr>
          <w:rFonts w:ascii="Calibri" w:eastAsia="Times New Roman" w:hAnsi="Calibri" w:cs="Times New Roman"/>
        </w:rPr>
        <w:t>2)  Relevez la phrase qui l’exprime.</w:t>
      </w:r>
    </w:p>
    <w:p w:rsidR="00BF7419" w:rsidRPr="00BF7419" w:rsidRDefault="00BF7419" w:rsidP="00BF7419">
      <w:pPr>
        <w:spacing w:after="0"/>
        <w:jc w:val="both"/>
        <w:rPr>
          <w:rFonts w:ascii="Calibri" w:eastAsia="Times New Roman" w:hAnsi="Calibri" w:cs="Times New Roman"/>
        </w:rPr>
      </w:pPr>
      <w:r w:rsidRPr="00BF7419">
        <w:rPr>
          <w:rFonts w:ascii="Calibri" w:eastAsia="Times New Roman" w:hAnsi="Calibri" w:cs="Times New Roman"/>
        </w:rPr>
        <w:t xml:space="preserve">3) « ….et on nous chante les louanges de </w:t>
      </w:r>
      <w:r w:rsidRPr="00BF7419">
        <w:rPr>
          <w:rFonts w:ascii="Calibri" w:eastAsia="Times New Roman" w:hAnsi="Calibri" w:cs="Times New Roman"/>
          <w:b/>
          <w:bCs/>
          <w:u w:val="single"/>
        </w:rPr>
        <w:t>cette merveilleuse invention</w:t>
      </w:r>
      <w:r w:rsidRPr="00BF7419">
        <w:rPr>
          <w:rFonts w:ascii="Calibri" w:eastAsia="Times New Roman" w:hAnsi="Calibri" w:cs="Times New Roman"/>
        </w:rPr>
        <w:t>… »</w:t>
      </w:r>
    </w:p>
    <w:p w:rsidR="00BF7419" w:rsidRPr="00BF7419" w:rsidRDefault="00BF7419" w:rsidP="00BF7419">
      <w:pPr>
        <w:spacing w:after="0"/>
        <w:jc w:val="both"/>
        <w:rPr>
          <w:rFonts w:ascii="Calibri" w:eastAsia="Times New Roman" w:hAnsi="Calibri" w:cs="Times New Roman"/>
        </w:rPr>
      </w:pPr>
      <w:r w:rsidRPr="00BF7419">
        <w:rPr>
          <w:rFonts w:ascii="Calibri" w:eastAsia="Times New Roman" w:hAnsi="Calibri" w:cs="Times New Roman"/>
        </w:rPr>
        <w:t>A quel terme renvoie l’expression soulignée ?</w:t>
      </w:r>
    </w:p>
    <w:p w:rsidR="00BF7419" w:rsidRPr="00BF7419" w:rsidRDefault="00BF7419" w:rsidP="00BF7419">
      <w:pPr>
        <w:spacing w:after="0"/>
        <w:jc w:val="both"/>
        <w:rPr>
          <w:rFonts w:ascii="Calibri" w:eastAsia="Times New Roman" w:hAnsi="Calibri" w:cs="Times New Roman"/>
        </w:rPr>
      </w:pPr>
      <w:r w:rsidRPr="00BF7419">
        <w:rPr>
          <w:rFonts w:ascii="Calibri" w:eastAsia="Times New Roman" w:hAnsi="Calibri" w:cs="Times New Roman"/>
        </w:rPr>
        <w:t>4) Classez les arguments suivants dans le tableau ci-dessous</w:t>
      </w:r>
    </w:p>
    <w:p w:rsidR="00BF7419" w:rsidRDefault="00BF7419" w:rsidP="00BF7419">
      <w:pPr>
        <w:spacing w:after="0"/>
        <w:jc w:val="both"/>
        <w:rPr>
          <w:rFonts w:cs="Times New Roman"/>
        </w:rPr>
      </w:pPr>
      <w:r w:rsidRPr="00BF7419">
        <w:rPr>
          <w:rFonts w:ascii="Calibri" w:eastAsia="Times New Roman" w:hAnsi="Calibri" w:cs="Times New Roman"/>
        </w:rPr>
        <w:t>Suppression d’emploi / gain de temps / gain d’argent / isoler l’individu / manque de communication / faciliter les échanges et la communication</w:t>
      </w:r>
    </w:p>
    <w:p w:rsidR="00BF7419" w:rsidRPr="00BF7419" w:rsidRDefault="00BF7419" w:rsidP="00BF7419">
      <w:pPr>
        <w:spacing w:after="0"/>
        <w:jc w:val="both"/>
        <w:rPr>
          <w:rFonts w:ascii="Calibri" w:eastAsia="Times New Roman" w:hAnsi="Calibri"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4"/>
        <w:gridCol w:w="4474"/>
      </w:tblGrid>
      <w:tr w:rsidR="00BF7419" w:rsidRPr="00BF7419" w:rsidTr="00B977D4">
        <w:tc>
          <w:tcPr>
            <w:tcW w:w="5303" w:type="dxa"/>
          </w:tcPr>
          <w:p w:rsidR="00BF7419" w:rsidRPr="00BF7419" w:rsidRDefault="00BF7419" w:rsidP="00B977D4">
            <w:pPr>
              <w:spacing w:after="0"/>
              <w:jc w:val="both"/>
              <w:rPr>
                <w:rFonts w:ascii="Calibri" w:eastAsia="Times New Roman" w:hAnsi="Calibri" w:cs="Times New Roman"/>
                <w:b/>
                <w:bCs/>
              </w:rPr>
            </w:pPr>
            <w:r w:rsidRPr="00BF7419">
              <w:rPr>
                <w:rFonts w:ascii="Calibri" w:eastAsia="Times New Roman" w:hAnsi="Calibri" w:cs="Times New Roman"/>
                <w:b/>
                <w:bCs/>
              </w:rPr>
              <w:t>Les avantages</w:t>
            </w:r>
          </w:p>
        </w:tc>
        <w:tc>
          <w:tcPr>
            <w:tcW w:w="4870" w:type="dxa"/>
          </w:tcPr>
          <w:p w:rsidR="00BF7419" w:rsidRPr="00BF7419" w:rsidRDefault="00BF7419" w:rsidP="00B977D4">
            <w:pPr>
              <w:spacing w:after="0"/>
              <w:jc w:val="both"/>
              <w:rPr>
                <w:rFonts w:ascii="Calibri" w:eastAsia="Times New Roman" w:hAnsi="Calibri" w:cs="Times New Roman"/>
                <w:b/>
                <w:bCs/>
              </w:rPr>
            </w:pPr>
            <w:r w:rsidRPr="00BF7419">
              <w:rPr>
                <w:rFonts w:ascii="Calibri" w:eastAsia="Times New Roman" w:hAnsi="Calibri" w:cs="Times New Roman"/>
                <w:b/>
                <w:bCs/>
              </w:rPr>
              <w:t>Les inconvénients</w:t>
            </w:r>
          </w:p>
        </w:tc>
      </w:tr>
      <w:tr w:rsidR="00BF7419" w:rsidRPr="00BF7419" w:rsidTr="00B977D4">
        <w:tc>
          <w:tcPr>
            <w:tcW w:w="5303" w:type="dxa"/>
          </w:tcPr>
          <w:p w:rsidR="00BF7419" w:rsidRPr="00BF7419" w:rsidRDefault="00BF7419" w:rsidP="00B977D4">
            <w:pPr>
              <w:spacing w:after="0"/>
              <w:jc w:val="both"/>
              <w:rPr>
                <w:rFonts w:ascii="Calibri" w:eastAsia="Times New Roman" w:hAnsi="Calibri" w:cs="Times New Roman"/>
              </w:rPr>
            </w:pPr>
            <w:r w:rsidRPr="00BF7419">
              <w:rPr>
                <w:rFonts w:ascii="Calibri" w:eastAsia="Times New Roman" w:hAnsi="Calibri" w:cs="Times New Roman"/>
              </w:rPr>
              <w:t>-</w:t>
            </w:r>
          </w:p>
          <w:p w:rsidR="00BF7419" w:rsidRPr="00BF7419" w:rsidRDefault="00BF7419" w:rsidP="00B977D4">
            <w:pPr>
              <w:spacing w:after="0"/>
              <w:jc w:val="both"/>
              <w:rPr>
                <w:rFonts w:ascii="Calibri" w:eastAsia="Times New Roman" w:hAnsi="Calibri" w:cs="Times New Roman"/>
              </w:rPr>
            </w:pPr>
            <w:r w:rsidRPr="00BF7419">
              <w:rPr>
                <w:rFonts w:ascii="Calibri" w:eastAsia="Times New Roman" w:hAnsi="Calibri" w:cs="Times New Roman"/>
              </w:rPr>
              <w:t>-</w:t>
            </w:r>
          </w:p>
          <w:p w:rsidR="00BF7419" w:rsidRPr="00BF7419" w:rsidRDefault="00BF7419" w:rsidP="00B977D4">
            <w:pPr>
              <w:spacing w:after="0"/>
              <w:jc w:val="both"/>
              <w:rPr>
                <w:rFonts w:ascii="Calibri" w:eastAsia="Times New Roman" w:hAnsi="Calibri" w:cs="Times New Roman"/>
              </w:rPr>
            </w:pPr>
            <w:r w:rsidRPr="00BF7419">
              <w:rPr>
                <w:rFonts w:ascii="Calibri" w:eastAsia="Times New Roman" w:hAnsi="Calibri" w:cs="Times New Roman"/>
              </w:rPr>
              <w:t>-</w:t>
            </w:r>
          </w:p>
        </w:tc>
        <w:tc>
          <w:tcPr>
            <w:tcW w:w="4870" w:type="dxa"/>
          </w:tcPr>
          <w:p w:rsidR="00BF7419" w:rsidRPr="00BF7419" w:rsidRDefault="00BF7419" w:rsidP="00B977D4">
            <w:pPr>
              <w:spacing w:after="0"/>
              <w:jc w:val="both"/>
              <w:rPr>
                <w:rFonts w:ascii="Calibri" w:eastAsia="Times New Roman" w:hAnsi="Calibri" w:cs="Times New Roman"/>
              </w:rPr>
            </w:pPr>
            <w:r w:rsidRPr="00BF7419">
              <w:rPr>
                <w:rFonts w:ascii="Calibri" w:eastAsia="Times New Roman" w:hAnsi="Calibri" w:cs="Times New Roman"/>
              </w:rPr>
              <w:t>-</w:t>
            </w:r>
          </w:p>
          <w:p w:rsidR="00BF7419" w:rsidRPr="00BF7419" w:rsidRDefault="00BF7419" w:rsidP="00B977D4">
            <w:pPr>
              <w:spacing w:after="0"/>
              <w:jc w:val="both"/>
              <w:rPr>
                <w:rFonts w:ascii="Calibri" w:eastAsia="Times New Roman" w:hAnsi="Calibri" w:cs="Times New Roman"/>
              </w:rPr>
            </w:pPr>
            <w:r w:rsidRPr="00BF7419">
              <w:rPr>
                <w:rFonts w:ascii="Calibri" w:eastAsia="Times New Roman" w:hAnsi="Calibri" w:cs="Times New Roman"/>
              </w:rPr>
              <w:t>-</w:t>
            </w:r>
          </w:p>
          <w:p w:rsidR="00BF7419" w:rsidRPr="00BF7419" w:rsidRDefault="00BF7419" w:rsidP="00B977D4">
            <w:pPr>
              <w:spacing w:after="0"/>
              <w:jc w:val="both"/>
              <w:rPr>
                <w:rFonts w:ascii="Calibri" w:eastAsia="Times New Roman" w:hAnsi="Calibri" w:cs="Times New Roman"/>
              </w:rPr>
            </w:pPr>
            <w:r w:rsidRPr="00BF7419">
              <w:rPr>
                <w:rFonts w:ascii="Calibri" w:eastAsia="Times New Roman" w:hAnsi="Calibri" w:cs="Times New Roman"/>
              </w:rPr>
              <w:t>-</w:t>
            </w:r>
          </w:p>
        </w:tc>
      </w:tr>
    </w:tbl>
    <w:p w:rsidR="00BF7419" w:rsidRPr="00BF7419" w:rsidRDefault="00BF7419" w:rsidP="00BF7419">
      <w:pPr>
        <w:spacing w:after="0"/>
        <w:jc w:val="both"/>
        <w:rPr>
          <w:rFonts w:ascii="Calibri" w:eastAsia="Times New Roman" w:hAnsi="Calibri" w:cs="Times New Roman"/>
        </w:rPr>
      </w:pPr>
    </w:p>
    <w:p w:rsidR="00BF7419" w:rsidRPr="00BF7419" w:rsidRDefault="00BF7419" w:rsidP="00BF7419">
      <w:pPr>
        <w:spacing w:after="0"/>
        <w:jc w:val="both"/>
        <w:rPr>
          <w:rFonts w:ascii="Calibri" w:eastAsia="Times New Roman" w:hAnsi="Calibri" w:cs="Times New Roman"/>
        </w:rPr>
      </w:pPr>
      <w:r w:rsidRPr="00BF7419">
        <w:rPr>
          <w:rFonts w:ascii="Calibri" w:eastAsia="Times New Roman" w:hAnsi="Calibri" w:cs="Times New Roman"/>
        </w:rPr>
        <w:t xml:space="preserve">5) « l’homme qui </w:t>
      </w:r>
      <w:proofErr w:type="spellStart"/>
      <w:r w:rsidRPr="00BF7419">
        <w:rPr>
          <w:rFonts w:ascii="Calibri" w:eastAsia="Times New Roman" w:hAnsi="Calibri" w:cs="Times New Roman"/>
        </w:rPr>
        <w:t>télécommuniquera</w:t>
      </w:r>
      <w:proofErr w:type="spellEnd"/>
      <w:r w:rsidRPr="00BF7419">
        <w:rPr>
          <w:rFonts w:ascii="Calibri" w:eastAsia="Times New Roman" w:hAnsi="Calibri" w:cs="Times New Roman"/>
        </w:rPr>
        <w:t xml:space="preserve"> ne saura bientôt plus communiquer »</w:t>
      </w:r>
    </w:p>
    <w:p w:rsidR="00BF7419" w:rsidRPr="00BF7419" w:rsidRDefault="00BF7419" w:rsidP="00BF7419">
      <w:pPr>
        <w:spacing w:after="0"/>
        <w:jc w:val="both"/>
        <w:rPr>
          <w:rFonts w:ascii="Calibri" w:eastAsia="Times New Roman" w:hAnsi="Calibri" w:cs="Times New Roman"/>
        </w:rPr>
      </w:pPr>
      <w:r w:rsidRPr="00BF7419">
        <w:rPr>
          <w:rFonts w:ascii="Calibri" w:eastAsia="Times New Roman" w:hAnsi="Calibri" w:cs="Times New Roman"/>
        </w:rPr>
        <w:t xml:space="preserve">           Que veut dire l’auteur par cette phrase,</w:t>
      </w:r>
    </w:p>
    <w:p w:rsidR="00BF7419" w:rsidRPr="00BF7419" w:rsidRDefault="00BF7419" w:rsidP="00BF7419">
      <w:pPr>
        <w:spacing w:after="0"/>
        <w:jc w:val="both"/>
        <w:rPr>
          <w:rFonts w:ascii="Calibri" w:eastAsia="Times New Roman" w:hAnsi="Calibri" w:cs="Times New Roman"/>
        </w:rPr>
      </w:pPr>
      <w:r w:rsidRPr="00BF7419">
        <w:rPr>
          <w:rFonts w:ascii="Calibri" w:eastAsia="Times New Roman" w:hAnsi="Calibri" w:cs="Times New Roman"/>
        </w:rPr>
        <w:t xml:space="preserve">6) « Mariage de l’ordinateur, du téléphone et de la télévision </w:t>
      </w:r>
      <w:r w:rsidRPr="00BF7419">
        <w:rPr>
          <w:rFonts w:ascii="Calibri" w:eastAsia="Times New Roman" w:hAnsi="Calibri" w:cs="Times New Roman"/>
          <w:b/>
          <w:bCs/>
          <w:u w:val="single"/>
        </w:rPr>
        <w:t>nous</w:t>
      </w:r>
      <w:r w:rsidRPr="00BF7419">
        <w:rPr>
          <w:rFonts w:ascii="Calibri" w:eastAsia="Times New Roman" w:hAnsi="Calibri" w:cs="Times New Roman"/>
        </w:rPr>
        <w:t xml:space="preserve"> dit-</w:t>
      </w:r>
      <w:r w:rsidRPr="00BF7419">
        <w:rPr>
          <w:rFonts w:ascii="Calibri" w:eastAsia="Times New Roman" w:hAnsi="Calibri" w:cs="Times New Roman"/>
          <w:b/>
          <w:bCs/>
          <w:u w:val="single"/>
        </w:rPr>
        <w:t>on</w:t>
      </w:r>
      <w:r w:rsidRPr="00BF7419">
        <w:rPr>
          <w:rFonts w:ascii="Calibri" w:eastAsia="Times New Roman" w:hAnsi="Calibri" w:cs="Times New Roman"/>
        </w:rPr>
        <w:t>. »</w:t>
      </w:r>
    </w:p>
    <w:p w:rsidR="00BF7419" w:rsidRPr="00BF7419" w:rsidRDefault="00BF7419" w:rsidP="00BF7419">
      <w:pPr>
        <w:spacing w:after="0"/>
        <w:jc w:val="both"/>
        <w:rPr>
          <w:rFonts w:ascii="Calibri" w:eastAsia="Times New Roman" w:hAnsi="Calibri" w:cs="Times New Roman"/>
        </w:rPr>
      </w:pPr>
      <w:r w:rsidRPr="00BF7419">
        <w:rPr>
          <w:rFonts w:ascii="Calibri" w:eastAsia="Times New Roman" w:hAnsi="Calibri" w:cs="Times New Roman"/>
        </w:rPr>
        <w:t xml:space="preserve">          A qui renvoient les pronoms soulignés ?</w:t>
      </w:r>
    </w:p>
    <w:p w:rsidR="00BF7419" w:rsidRPr="00BF7419" w:rsidRDefault="00BF7419" w:rsidP="00BF7419">
      <w:pPr>
        <w:spacing w:after="0"/>
        <w:jc w:val="both"/>
        <w:rPr>
          <w:rFonts w:ascii="Calibri" w:eastAsia="Times New Roman" w:hAnsi="Calibri" w:cs="Times New Roman"/>
        </w:rPr>
      </w:pPr>
      <w:r w:rsidRPr="00BF7419">
        <w:rPr>
          <w:rFonts w:ascii="Calibri" w:eastAsia="Times New Roman" w:hAnsi="Calibri" w:cs="Times New Roman"/>
        </w:rPr>
        <w:t xml:space="preserve">7) « L’ordinateur </w:t>
      </w:r>
      <w:r w:rsidRPr="00BF7419">
        <w:rPr>
          <w:rFonts w:ascii="Calibri" w:eastAsia="Times New Roman" w:hAnsi="Calibri" w:cs="Times New Roman"/>
          <w:b/>
          <w:bCs/>
          <w:u w:val="single"/>
        </w:rPr>
        <w:t>restreint</w:t>
      </w:r>
      <w:r w:rsidRPr="00BF7419">
        <w:rPr>
          <w:rFonts w:ascii="Calibri" w:eastAsia="Times New Roman" w:hAnsi="Calibri" w:cs="Times New Roman"/>
        </w:rPr>
        <w:t xml:space="preserve"> la liberté » Le mot souligné veut dire : Facilite ?/ Diminue ?/ Augmente ?</w:t>
      </w:r>
    </w:p>
    <w:p w:rsidR="00BF7419" w:rsidRPr="00BF7419" w:rsidRDefault="00BF7419" w:rsidP="00BF7419">
      <w:pPr>
        <w:spacing w:after="0"/>
        <w:jc w:val="both"/>
        <w:rPr>
          <w:rFonts w:ascii="Calibri" w:eastAsia="Times New Roman" w:hAnsi="Calibri" w:cs="Times New Roman"/>
        </w:rPr>
      </w:pPr>
      <w:r w:rsidRPr="00BF7419">
        <w:rPr>
          <w:rFonts w:ascii="Calibri" w:eastAsia="Times New Roman" w:hAnsi="Calibri" w:cs="Times New Roman"/>
        </w:rPr>
        <w:t xml:space="preserve">          Choisissez la bonne réponse</w:t>
      </w:r>
    </w:p>
    <w:p w:rsidR="00BF7419" w:rsidRPr="00BF7419" w:rsidRDefault="00BF7419" w:rsidP="00BF7419">
      <w:pPr>
        <w:spacing w:after="0"/>
        <w:jc w:val="both"/>
        <w:rPr>
          <w:rFonts w:ascii="Calibri" w:eastAsia="Times New Roman" w:hAnsi="Calibri" w:cs="Times New Roman"/>
        </w:rPr>
      </w:pPr>
      <w:r w:rsidRPr="00BF7419">
        <w:rPr>
          <w:rFonts w:ascii="Calibri" w:eastAsia="Times New Roman" w:hAnsi="Calibri" w:cs="Times New Roman"/>
        </w:rPr>
        <w:t>8) « L’être humain sera relié au monde par des boutons et le monde lui apparaitra sur des écrans »</w:t>
      </w:r>
    </w:p>
    <w:p w:rsidR="00BF7419" w:rsidRPr="00BF7419" w:rsidRDefault="00BF7419" w:rsidP="00BF7419">
      <w:pPr>
        <w:spacing w:after="0"/>
        <w:jc w:val="both"/>
        <w:rPr>
          <w:rFonts w:ascii="Calibri" w:eastAsia="Times New Roman" w:hAnsi="Calibri" w:cs="Times New Roman"/>
        </w:rPr>
      </w:pPr>
      <w:r w:rsidRPr="00BF7419">
        <w:rPr>
          <w:rFonts w:ascii="Calibri" w:eastAsia="Times New Roman" w:hAnsi="Calibri" w:cs="Times New Roman"/>
        </w:rPr>
        <w:t xml:space="preserve">         Réécrivez cette phrase en remplaçant « </w:t>
      </w:r>
      <w:r w:rsidRPr="00BF7419">
        <w:rPr>
          <w:rFonts w:ascii="Calibri" w:eastAsia="Times New Roman" w:hAnsi="Calibri" w:cs="Times New Roman"/>
          <w:b/>
          <w:bCs/>
        </w:rPr>
        <w:t>l’être humain </w:t>
      </w:r>
      <w:r w:rsidRPr="00BF7419">
        <w:rPr>
          <w:rFonts w:ascii="Calibri" w:eastAsia="Times New Roman" w:hAnsi="Calibri" w:cs="Times New Roman"/>
        </w:rPr>
        <w:t>» par « </w:t>
      </w:r>
      <w:r w:rsidRPr="00BF7419">
        <w:rPr>
          <w:rFonts w:ascii="Calibri" w:eastAsia="Times New Roman" w:hAnsi="Calibri" w:cs="Times New Roman"/>
          <w:b/>
          <w:bCs/>
        </w:rPr>
        <w:t>les êtres humains</w:t>
      </w:r>
      <w:r w:rsidRPr="00BF7419">
        <w:rPr>
          <w:rFonts w:ascii="Calibri" w:eastAsia="Times New Roman" w:hAnsi="Calibri" w:cs="Times New Roman"/>
        </w:rPr>
        <w:t> »</w:t>
      </w:r>
    </w:p>
    <w:p w:rsidR="00BF7419" w:rsidRPr="00BF7419" w:rsidRDefault="00BF7419" w:rsidP="00BF7419">
      <w:pPr>
        <w:spacing w:after="0"/>
        <w:jc w:val="both"/>
        <w:rPr>
          <w:rFonts w:ascii="Calibri" w:eastAsia="Times New Roman" w:hAnsi="Calibri" w:cs="Times New Roman"/>
        </w:rPr>
      </w:pPr>
      <w:r w:rsidRPr="00BF7419">
        <w:rPr>
          <w:rFonts w:ascii="Calibri" w:eastAsia="Times New Roman" w:hAnsi="Calibri" w:cs="Times New Roman"/>
        </w:rPr>
        <w:t>9) « La télévision en pénétrant dans les foyers, uniformise les loisirs, standardise la pensée </w:t>
      </w:r>
      <w:r w:rsidRPr="00BF7419">
        <w:rPr>
          <w:rFonts w:ascii="Calibri" w:eastAsia="Times New Roman" w:hAnsi="Calibri" w:cs="Times New Roman"/>
          <w:b/>
          <w:bCs/>
        </w:rPr>
        <w:t xml:space="preserve">: </w:t>
      </w:r>
      <w:r w:rsidRPr="00BF7419">
        <w:rPr>
          <w:rFonts w:ascii="Calibri" w:eastAsia="Times New Roman" w:hAnsi="Calibri" w:cs="Times New Roman"/>
        </w:rPr>
        <w:t>elle transforme     l’individu en récepteur passif et tue l’échange »</w:t>
      </w:r>
    </w:p>
    <w:p w:rsidR="00BF7419" w:rsidRPr="00BF7419" w:rsidRDefault="00BF7419" w:rsidP="00BF7419">
      <w:pPr>
        <w:spacing w:after="0"/>
        <w:jc w:val="both"/>
        <w:rPr>
          <w:rFonts w:ascii="Calibri" w:eastAsia="Times New Roman" w:hAnsi="Calibri" w:cs="Times New Roman"/>
        </w:rPr>
      </w:pPr>
      <w:r w:rsidRPr="00BF7419">
        <w:rPr>
          <w:rFonts w:ascii="Calibri" w:eastAsia="Times New Roman" w:hAnsi="Calibri" w:cs="Times New Roman"/>
        </w:rPr>
        <w:t xml:space="preserve">        Réécrivez la phrase en remplaçant les deux points par l’un des articulateurs logiques      proposés ci-dessous : </w:t>
      </w:r>
    </w:p>
    <w:p w:rsidR="00BF7419" w:rsidRPr="00BF7419" w:rsidRDefault="00BF7419" w:rsidP="00BF7419">
      <w:pPr>
        <w:spacing w:after="0"/>
        <w:jc w:val="both"/>
        <w:rPr>
          <w:rFonts w:ascii="Calibri" w:eastAsia="Times New Roman" w:hAnsi="Calibri" w:cs="Times New Roman"/>
        </w:rPr>
      </w:pPr>
      <w:r w:rsidRPr="00BF7419">
        <w:rPr>
          <w:rFonts w:ascii="Calibri" w:eastAsia="Times New Roman" w:hAnsi="Calibri" w:cs="Times New Roman"/>
        </w:rPr>
        <w:t xml:space="preserve">Quoique / c’est pourquoi / puisque / lorsque </w:t>
      </w:r>
    </w:p>
    <w:p w:rsidR="00BF7419" w:rsidRPr="00BF7419" w:rsidRDefault="00BF7419" w:rsidP="00BF7419">
      <w:pPr>
        <w:spacing w:after="0"/>
        <w:jc w:val="both"/>
        <w:rPr>
          <w:rFonts w:ascii="Calibri" w:eastAsia="Times New Roman" w:hAnsi="Calibri" w:cs="Times New Roman"/>
        </w:rPr>
      </w:pPr>
      <w:r w:rsidRPr="00BF7419">
        <w:rPr>
          <w:rFonts w:ascii="Calibri" w:eastAsia="Times New Roman" w:hAnsi="Calibri" w:cs="Times New Roman"/>
        </w:rPr>
        <w:t>10) Proposez un titre au texte</w:t>
      </w:r>
    </w:p>
    <w:p w:rsidR="00BF7419" w:rsidRPr="00BF7419" w:rsidRDefault="00BF7419" w:rsidP="00BF7419">
      <w:pPr>
        <w:spacing w:after="0"/>
        <w:jc w:val="both"/>
        <w:rPr>
          <w:rFonts w:ascii="Calibri" w:eastAsia="Times New Roman" w:hAnsi="Calibri" w:cs="Times New Roman"/>
        </w:rPr>
      </w:pPr>
    </w:p>
    <w:p w:rsidR="00BF7419" w:rsidRDefault="00BF7419" w:rsidP="00BF7419">
      <w:pPr>
        <w:spacing w:after="0" w:line="480" w:lineRule="auto"/>
        <w:jc w:val="both"/>
        <w:rPr>
          <w:rFonts w:ascii="Times New Roman" w:hAnsi="Times New Roman" w:cs="Times New Roman"/>
          <w:sz w:val="24"/>
          <w:szCs w:val="24"/>
        </w:rPr>
      </w:pPr>
      <w:r>
        <w:rPr>
          <w:rFonts w:ascii="Times New Roman" w:hAnsi="Times New Roman" w:cs="Times New Roman"/>
          <w:b/>
          <w:bCs/>
          <w:sz w:val="24"/>
          <w:szCs w:val="24"/>
        </w:rPr>
        <w:t xml:space="preserve">II- </w:t>
      </w:r>
      <w:r>
        <w:rPr>
          <w:rFonts w:ascii="Times New Roman" w:hAnsi="Times New Roman" w:cs="Times New Roman"/>
          <w:b/>
          <w:bCs/>
          <w:sz w:val="24"/>
          <w:szCs w:val="24"/>
          <w:u w:val="single"/>
        </w:rPr>
        <w:t>PRODUCTION ECRITE </w:t>
      </w:r>
      <w:r>
        <w:rPr>
          <w:rFonts w:ascii="Times New Roman" w:hAnsi="Times New Roman" w:cs="Times New Roman"/>
          <w:sz w:val="24"/>
          <w:szCs w:val="24"/>
        </w:rPr>
        <w:t>: (8 points)</w:t>
      </w:r>
    </w:p>
    <w:p w:rsidR="00BF7419" w:rsidRDefault="00BF7419" w:rsidP="00BF7419">
      <w:pPr>
        <w:spacing w:after="0" w:line="480" w:lineRule="auto"/>
        <w:jc w:val="both"/>
        <w:rPr>
          <w:rFonts w:ascii="Times New Roman" w:hAnsi="Times New Roman" w:cs="Times New Roman"/>
          <w:b/>
          <w:bCs/>
          <w:sz w:val="24"/>
          <w:szCs w:val="24"/>
          <w:u w:val="single"/>
        </w:rPr>
      </w:pPr>
      <w:r>
        <w:rPr>
          <w:rFonts w:ascii="Times New Roman" w:hAnsi="Times New Roman" w:cs="Times New Roman"/>
          <w:b/>
          <w:bCs/>
          <w:sz w:val="24"/>
          <w:szCs w:val="24"/>
        </w:rPr>
        <w:t>Traitez l’un des deux sujets au choix.</w:t>
      </w:r>
    </w:p>
    <w:p w:rsidR="00BF7419" w:rsidRPr="00BF7419" w:rsidRDefault="00BF7419" w:rsidP="00BF7419">
      <w:pPr>
        <w:spacing w:after="0"/>
        <w:jc w:val="both"/>
        <w:rPr>
          <w:rFonts w:ascii="Calibri" w:eastAsia="Times New Roman" w:hAnsi="Calibri" w:cs="Times New Roman"/>
        </w:rPr>
      </w:pPr>
      <w:r w:rsidRPr="00BF7419">
        <w:rPr>
          <w:rFonts w:ascii="Calibri" w:eastAsia="Times New Roman" w:hAnsi="Calibri" w:cs="Times New Roman"/>
        </w:rPr>
        <w:t>1) Faites le compte rendu objectif du texte</w:t>
      </w:r>
    </w:p>
    <w:p w:rsidR="00BF7419" w:rsidRPr="00BF7419" w:rsidRDefault="00BF7419" w:rsidP="00BF7419">
      <w:pPr>
        <w:spacing w:after="0"/>
        <w:jc w:val="both"/>
        <w:rPr>
          <w:rFonts w:ascii="Calibri" w:eastAsia="Times New Roman" w:hAnsi="Calibri" w:cs="Times New Roman"/>
        </w:rPr>
      </w:pPr>
      <w:r w:rsidRPr="00BF7419">
        <w:rPr>
          <w:rFonts w:ascii="Calibri" w:eastAsia="Times New Roman" w:hAnsi="Calibri" w:cs="Times New Roman"/>
        </w:rPr>
        <w:t xml:space="preserve">2) L’internet est l’une des plus belles inventions de ces dernières années, mais elle n’est pas sans inconvénients. </w:t>
      </w:r>
    </w:p>
    <w:p w:rsidR="00BF7419" w:rsidRPr="00BF7419" w:rsidRDefault="00BF7419" w:rsidP="00BF7419">
      <w:pPr>
        <w:spacing w:after="0"/>
        <w:jc w:val="both"/>
        <w:rPr>
          <w:rFonts w:ascii="Calibri" w:eastAsia="Times New Roman" w:hAnsi="Calibri" w:cs="Times New Roman"/>
          <w:lang w:bidi="ar-DZ"/>
        </w:rPr>
      </w:pPr>
      <w:r w:rsidRPr="00BF7419">
        <w:rPr>
          <w:rFonts w:ascii="Calibri" w:eastAsia="Times New Roman" w:hAnsi="Calibri" w:cs="Times New Roman"/>
        </w:rPr>
        <w:t xml:space="preserve">          En une quinzaine de lignes, rédigez un texte argumentatif dans lequel vous donnerez votre point de vue en vous appuyant sur des arguments et des exemples précis.</w:t>
      </w:r>
    </w:p>
    <w:p w:rsidR="00BF7419" w:rsidRPr="00BF7419" w:rsidRDefault="00BF7419" w:rsidP="00BF7419">
      <w:pPr>
        <w:spacing w:after="0"/>
        <w:rPr>
          <w:rFonts w:ascii="Calibri" w:eastAsia="Times New Roman" w:hAnsi="Calibri" w:cs="Arial"/>
        </w:rPr>
      </w:pPr>
    </w:p>
    <w:p w:rsidR="00BF7419" w:rsidRDefault="00BF7419" w:rsidP="00BF7419">
      <w:pPr>
        <w:spacing w:after="0"/>
        <w:jc w:val="both"/>
        <w:rPr>
          <w:rFonts w:hint="cs"/>
          <w:rtl/>
          <w:lang w:bidi="ar-DZ"/>
        </w:rPr>
      </w:pPr>
    </w:p>
    <w:p w:rsidR="000D7BF5" w:rsidRDefault="000D7BF5" w:rsidP="00BF7419">
      <w:pPr>
        <w:spacing w:after="0"/>
        <w:jc w:val="both"/>
        <w:rPr>
          <w:rFonts w:hint="cs"/>
          <w:rtl/>
          <w:lang w:bidi="ar-DZ"/>
        </w:rPr>
      </w:pPr>
    </w:p>
    <w:p w:rsidR="000D7BF5" w:rsidRDefault="000D7BF5" w:rsidP="00BF7419">
      <w:pPr>
        <w:spacing w:after="0"/>
        <w:jc w:val="both"/>
        <w:rPr>
          <w:rFonts w:hint="cs"/>
          <w:rtl/>
          <w:lang w:bidi="ar-DZ"/>
        </w:rPr>
      </w:pPr>
    </w:p>
    <w:p w:rsidR="000D7BF5" w:rsidRDefault="000D7BF5" w:rsidP="00BF7419">
      <w:pPr>
        <w:spacing w:after="0"/>
        <w:jc w:val="both"/>
        <w:rPr>
          <w:rFonts w:hint="cs"/>
          <w:rtl/>
          <w:lang w:bidi="ar-DZ"/>
        </w:rPr>
      </w:pPr>
    </w:p>
    <w:p w:rsidR="000D7BF5" w:rsidRDefault="000D7BF5" w:rsidP="00BF7419">
      <w:pPr>
        <w:spacing w:after="0"/>
        <w:jc w:val="both"/>
        <w:rPr>
          <w:rFonts w:hint="cs"/>
          <w:rtl/>
          <w:lang w:bidi="ar-DZ"/>
        </w:rPr>
      </w:pPr>
    </w:p>
    <w:p w:rsidR="000D7BF5" w:rsidRDefault="000D7BF5" w:rsidP="00BF7419">
      <w:pPr>
        <w:spacing w:after="0"/>
        <w:jc w:val="both"/>
        <w:rPr>
          <w:rFonts w:hint="cs"/>
          <w:rtl/>
          <w:lang w:bidi="ar-DZ"/>
        </w:rPr>
      </w:pPr>
    </w:p>
    <w:p w:rsidR="000D7BF5" w:rsidRDefault="000D7BF5" w:rsidP="00BF7419">
      <w:pPr>
        <w:spacing w:after="0"/>
        <w:jc w:val="both"/>
        <w:rPr>
          <w:rFonts w:hint="cs"/>
          <w:rtl/>
          <w:lang w:bidi="ar-DZ"/>
        </w:rPr>
      </w:pPr>
    </w:p>
    <w:p w:rsidR="000D7BF5" w:rsidRPr="003418AD" w:rsidRDefault="000D7BF5" w:rsidP="000D7BF5">
      <w:pPr>
        <w:bidi/>
        <w:spacing w:after="0"/>
        <w:jc w:val="center"/>
        <w:rPr>
          <w:rFonts w:cs="Sultan Medium"/>
          <w:sz w:val="40"/>
          <w:szCs w:val="40"/>
          <w:rtl/>
          <w:lang w:bidi="ar-DZ"/>
        </w:rPr>
      </w:pPr>
      <w:r w:rsidRPr="003418AD">
        <w:rPr>
          <w:rFonts w:cs="Sultan Medium" w:hint="cs"/>
          <w:sz w:val="40"/>
          <w:szCs w:val="40"/>
          <w:rtl/>
          <w:lang w:bidi="ar-DZ"/>
        </w:rPr>
        <w:lastRenderedPageBreak/>
        <w:t>الجمهورية الجزائرية الديمقراطية الشعبية</w:t>
      </w:r>
    </w:p>
    <w:p w:rsidR="000D7BF5" w:rsidRPr="003418AD" w:rsidRDefault="000D7BF5" w:rsidP="000D7BF5">
      <w:pPr>
        <w:bidi/>
        <w:spacing w:after="0"/>
        <w:jc w:val="center"/>
        <w:rPr>
          <w:rFonts w:cs="Sultan Medium"/>
          <w:sz w:val="36"/>
          <w:szCs w:val="36"/>
          <w:rtl/>
          <w:lang w:bidi="ar-DZ"/>
        </w:rPr>
      </w:pPr>
      <w:r w:rsidRPr="003418AD">
        <w:rPr>
          <w:rFonts w:cs="Sultan Medium" w:hint="cs"/>
          <w:sz w:val="36"/>
          <w:szCs w:val="36"/>
          <w:rtl/>
          <w:lang w:bidi="ar-DZ"/>
        </w:rPr>
        <w:t>وزارة التربية الوطنية</w:t>
      </w:r>
    </w:p>
    <w:p w:rsidR="000D7BF5" w:rsidRDefault="000D7BF5" w:rsidP="000D7BF5">
      <w:pPr>
        <w:bidi/>
        <w:rPr>
          <w:rFonts w:cs="Sultan Medium"/>
          <w:sz w:val="32"/>
          <w:szCs w:val="32"/>
          <w:rtl/>
          <w:lang w:bidi="ar-DZ"/>
        </w:rPr>
      </w:pPr>
      <w:r w:rsidRPr="003418AD">
        <w:rPr>
          <w:rFonts w:cs="Sultan Medium" w:hint="cs"/>
          <w:sz w:val="32"/>
          <w:szCs w:val="32"/>
          <w:rtl/>
          <w:lang w:bidi="ar-DZ"/>
        </w:rPr>
        <w:t>المفتشية العامة للبيداغوجيا</w:t>
      </w:r>
    </w:p>
    <w:p w:rsidR="000D7BF5" w:rsidRPr="003418AD" w:rsidRDefault="000D7BF5" w:rsidP="000D7BF5">
      <w:pPr>
        <w:bidi/>
        <w:jc w:val="center"/>
        <w:rPr>
          <w:rFonts w:cs="Sultan Medium"/>
          <w:sz w:val="32"/>
          <w:szCs w:val="32"/>
          <w:rtl/>
          <w:lang w:bidi="ar-DZ"/>
        </w:rPr>
      </w:pPr>
      <w:r>
        <w:rPr>
          <w:rFonts w:cs="Sultan Medium" w:hint="cs"/>
          <w:sz w:val="32"/>
          <w:szCs w:val="32"/>
          <w:u w:val="single"/>
          <w:rtl/>
          <w:lang w:bidi="ar-DZ"/>
        </w:rPr>
        <w:t>إجابة الموضوع رقم (01) لتحضير امتحان البكالوريا</w:t>
      </w:r>
    </w:p>
    <w:p w:rsidR="000D7BF5" w:rsidRDefault="000D7BF5" w:rsidP="000D7BF5">
      <w:pPr>
        <w:jc w:val="right"/>
        <w:rPr>
          <w:rFonts w:cs="Sultan Medium"/>
          <w:sz w:val="28"/>
          <w:szCs w:val="28"/>
          <w:lang w:bidi="ar-DZ"/>
        </w:rPr>
      </w:pPr>
      <w:proofErr w:type="gramStart"/>
      <w:r w:rsidRPr="003418AD">
        <w:rPr>
          <w:rFonts w:cs="Sultan Medium" w:hint="cs"/>
          <w:sz w:val="28"/>
          <w:szCs w:val="28"/>
          <w:rtl/>
          <w:lang w:bidi="ar-DZ"/>
        </w:rPr>
        <w:t>الشعبة :</w:t>
      </w:r>
      <w:proofErr w:type="gramEnd"/>
      <w:r w:rsidRPr="007552C4">
        <w:rPr>
          <w:rFonts w:cs="Traditional Arabic" w:hint="cs"/>
          <w:sz w:val="36"/>
          <w:szCs w:val="36"/>
          <w:rtl/>
          <w:lang w:bidi="ar-DZ"/>
        </w:rPr>
        <w:t xml:space="preserve"> </w:t>
      </w:r>
      <w:r w:rsidRPr="0086286F">
        <w:rPr>
          <w:rFonts w:cs="Traditional Arabic" w:hint="cs"/>
          <w:sz w:val="36"/>
          <w:szCs w:val="36"/>
          <w:rtl/>
          <w:lang w:bidi="ar-DZ"/>
        </w:rPr>
        <w:t>:</w:t>
      </w:r>
      <w:r>
        <w:rPr>
          <w:rFonts w:cs="Traditional Arabic" w:hint="cs"/>
          <w:sz w:val="36"/>
          <w:szCs w:val="36"/>
          <w:rtl/>
          <w:lang w:bidi="ar-DZ"/>
        </w:rPr>
        <w:t xml:space="preserve"> </w:t>
      </w:r>
      <w:r>
        <w:rPr>
          <w:rFonts w:cs="Traditional Arabic" w:hint="cs"/>
          <w:b/>
          <w:bCs/>
          <w:sz w:val="28"/>
          <w:szCs w:val="28"/>
          <w:rtl/>
          <w:lang w:bidi="ar-DZ"/>
        </w:rPr>
        <w:t xml:space="preserve">لغات أجنبية                                                                               </w:t>
      </w:r>
      <w:r w:rsidRPr="003418AD">
        <w:rPr>
          <w:rFonts w:cs="Sultan Medium" w:hint="cs"/>
          <w:sz w:val="28"/>
          <w:szCs w:val="28"/>
          <w:rtl/>
          <w:lang w:bidi="ar-DZ"/>
        </w:rPr>
        <w:t xml:space="preserve"> المادة </w:t>
      </w:r>
      <w:r>
        <w:rPr>
          <w:rFonts w:cs="Sultan Medium" w:hint="cs"/>
          <w:sz w:val="28"/>
          <w:szCs w:val="28"/>
          <w:rtl/>
          <w:lang w:bidi="ar-DZ"/>
        </w:rPr>
        <w:t>فرنسية</w:t>
      </w:r>
    </w:p>
    <w:p w:rsidR="000D7BF5" w:rsidRDefault="000D7BF5" w:rsidP="000D7BF5">
      <w:pPr>
        <w:ind w:left="-284"/>
        <w:jc w:val="right"/>
        <w:rPr>
          <w:rFonts w:cs="Sultan Medium"/>
          <w:sz w:val="28"/>
          <w:szCs w:val="28"/>
          <w:rtl/>
          <w:lang w:bidi="ar-DZ"/>
        </w:rPr>
      </w:pPr>
    </w:p>
    <w:p w:rsidR="000D7BF5" w:rsidRDefault="000D7BF5" w:rsidP="000D7BF5">
      <w:pPr>
        <w:spacing w:after="0"/>
        <w:jc w:val="both"/>
        <w:rPr>
          <w:rFonts w:ascii="Calibri" w:eastAsia="Times New Roman" w:hAnsi="Calibri" w:cs="Times New Roman"/>
          <w:b/>
          <w:bCs/>
          <w:i/>
          <w:iCs/>
          <w:u w:val="single"/>
        </w:rPr>
      </w:pPr>
      <w:r>
        <w:rPr>
          <w:rFonts w:ascii="Times New Roman" w:hAnsi="Times New Roman" w:cs="Times New Roman"/>
          <w:b/>
          <w:bCs/>
          <w:sz w:val="24"/>
          <w:szCs w:val="24"/>
        </w:rPr>
        <w:t xml:space="preserve">I- </w:t>
      </w:r>
      <w:r>
        <w:rPr>
          <w:rFonts w:ascii="Times New Roman" w:hAnsi="Times New Roman" w:cs="Times New Roman"/>
          <w:b/>
          <w:bCs/>
          <w:sz w:val="24"/>
          <w:szCs w:val="24"/>
          <w:u w:val="single"/>
        </w:rPr>
        <w:t>COMPREHENSION DE L’ECRIT </w:t>
      </w:r>
      <w:r w:rsidRPr="00BF7419">
        <w:rPr>
          <w:rFonts w:ascii="Times New Roman" w:hAnsi="Times New Roman" w:cs="Times New Roman"/>
          <w:sz w:val="24"/>
          <w:szCs w:val="24"/>
        </w:rPr>
        <w:t>:</w:t>
      </w:r>
      <w:r>
        <w:rPr>
          <w:rFonts w:ascii="Times New Roman" w:hAnsi="Times New Roman" w:cs="Times New Roman"/>
          <w:sz w:val="24"/>
          <w:szCs w:val="24"/>
        </w:rPr>
        <w:t xml:space="preserve"> (</w:t>
      </w:r>
      <w:r w:rsidRPr="00BF7419">
        <w:rPr>
          <w:rFonts w:ascii="Times New Roman" w:hAnsi="Times New Roman" w:cs="Times New Roman"/>
          <w:sz w:val="24"/>
          <w:szCs w:val="24"/>
        </w:rPr>
        <w:t>12 points)</w:t>
      </w:r>
    </w:p>
    <w:p w:rsidR="000D7BF5" w:rsidRDefault="000D7BF5" w:rsidP="000D7BF5">
      <w:pPr>
        <w:spacing w:after="0"/>
        <w:rPr>
          <w:rFonts w:ascii="Calibri" w:eastAsia="Times New Roman" w:hAnsi="Calibri" w:cs="Arial"/>
          <w:sz w:val="28"/>
          <w:szCs w:val="28"/>
        </w:rPr>
      </w:pPr>
      <w:r>
        <w:rPr>
          <w:rFonts w:hint="cs"/>
          <w:sz w:val="28"/>
          <w:szCs w:val="28"/>
          <w:rtl/>
        </w:rPr>
        <w:t xml:space="preserve">                                                    </w:t>
      </w:r>
    </w:p>
    <w:p w:rsidR="000D7BF5" w:rsidRPr="00D12407" w:rsidRDefault="000D7BF5" w:rsidP="000D7BF5">
      <w:pPr>
        <w:spacing w:after="0"/>
        <w:rPr>
          <w:rFonts w:ascii="Calibri" w:eastAsia="Times New Roman" w:hAnsi="Calibri" w:cs="Arial"/>
        </w:rPr>
      </w:pPr>
      <w:r w:rsidRPr="00D12407">
        <w:rPr>
          <w:rFonts w:ascii="Calibri" w:eastAsia="Times New Roman" w:hAnsi="Calibri" w:cs="Arial"/>
        </w:rPr>
        <w:t>1) La télématique n’apporte pas que le bonheur et le bien d’être à l’homme. (1pt)</w:t>
      </w:r>
    </w:p>
    <w:p w:rsidR="000D7BF5" w:rsidRPr="00D12407" w:rsidRDefault="000D7BF5" w:rsidP="000D7BF5">
      <w:pPr>
        <w:spacing w:after="0"/>
        <w:rPr>
          <w:rFonts w:ascii="Calibri" w:eastAsia="Times New Roman" w:hAnsi="Calibri" w:cs="Arial"/>
        </w:rPr>
      </w:pPr>
      <w:r w:rsidRPr="00D12407">
        <w:rPr>
          <w:rFonts w:ascii="Calibri" w:eastAsia="Times New Roman" w:hAnsi="Calibri" w:cs="Arial"/>
        </w:rPr>
        <w:t>2) Il est exprimé dans «  La finalité du progrès n’est-elle ou ne devrait-elle, le grand bonheur, ou pour être plus modeste, le plus grand bien être de l’homme » (1pt)</w:t>
      </w:r>
    </w:p>
    <w:p w:rsidR="000D7BF5" w:rsidRPr="00D12407" w:rsidRDefault="000D7BF5" w:rsidP="000D7BF5">
      <w:pPr>
        <w:spacing w:after="0"/>
        <w:rPr>
          <w:rFonts w:ascii="Calibri" w:eastAsia="Times New Roman" w:hAnsi="Calibri" w:cs="Arial"/>
        </w:rPr>
      </w:pPr>
      <w:r w:rsidRPr="00D12407">
        <w:rPr>
          <w:rFonts w:ascii="Calibri" w:eastAsia="Times New Roman" w:hAnsi="Calibri" w:cs="Arial"/>
        </w:rPr>
        <w:t>3) Cette merveilleuse invention : la télématique  (1pt)</w:t>
      </w:r>
    </w:p>
    <w:p w:rsidR="000D7BF5" w:rsidRPr="00D12407" w:rsidRDefault="000D7BF5" w:rsidP="000D7BF5">
      <w:pPr>
        <w:spacing w:after="0"/>
        <w:rPr>
          <w:rFonts w:ascii="Calibri" w:eastAsia="Times New Roman" w:hAnsi="Calibri" w:cs="Arial"/>
        </w:rPr>
      </w:pPr>
      <w:r w:rsidRPr="00D12407">
        <w:rPr>
          <w:rFonts w:ascii="Calibri" w:eastAsia="Times New Roman" w:hAnsi="Calibri" w:cs="Arial"/>
        </w:rPr>
        <w:t>4)  (3pts)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8"/>
        <w:gridCol w:w="4680"/>
      </w:tblGrid>
      <w:tr w:rsidR="000D7BF5" w:rsidRPr="00D12407" w:rsidTr="00126A79">
        <w:tc>
          <w:tcPr>
            <w:tcW w:w="5206" w:type="dxa"/>
          </w:tcPr>
          <w:p w:rsidR="000D7BF5" w:rsidRPr="00D12407" w:rsidRDefault="000D7BF5" w:rsidP="00126A79">
            <w:pPr>
              <w:spacing w:after="0"/>
              <w:rPr>
                <w:rFonts w:ascii="Calibri" w:eastAsia="Times New Roman" w:hAnsi="Calibri" w:cs="Arial"/>
                <w:b/>
                <w:bCs/>
              </w:rPr>
            </w:pPr>
            <w:r w:rsidRPr="00D12407">
              <w:rPr>
                <w:rFonts w:ascii="Calibri" w:eastAsia="Times New Roman" w:hAnsi="Calibri" w:cs="Arial"/>
                <w:b/>
                <w:bCs/>
              </w:rPr>
              <w:t>Avantages</w:t>
            </w:r>
          </w:p>
        </w:tc>
        <w:tc>
          <w:tcPr>
            <w:tcW w:w="5207" w:type="dxa"/>
          </w:tcPr>
          <w:p w:rsidR="000D7BF5" w:rsidRPr="00D12407" w:rsidRDefault="000D7BF5" w:rsidP="00126A79">
            <w:pPr>
              <w:spacing w:after="0"/>
              <w:rPr>
                <w:rFonts w:ascii="Calibri" w:eastAsia="Times New Roman" w:hAnsi="Calibri" w:cs="Arial"/>
                <w:b/>
                <w:bCs/>
              </w:rPr>
            </w:pPr>
            <w:r w:rsidRPr="00D12407">
              <w:rPr>
                <w:rFonts w:ascii="Calibri" w:eastAsia="Times New Roman" w:hAnsi="Calibri" w:cs="Arial"/>
                <w:b/>
                <w:bCs/>
              </w:rPr>
              <w:t>Inconvénients</w:t>
            </w:r>
          </w:p>
        </w:tc>
      </w:tr>
      <w:tr w:rsidR="000D7BF5" w:rsidRPr="00D12407" w:rsidTr="00126A79">
        <w:tc>
          <w:tcPr>
            <w:tcW w:w="5206" w:type="dxa"/>
          </w:tcPr>
          <w:p w:rsidR="000D7BF5" w:rsidRPr="00D12407" w:rsidRDefault="000D7BF5" w:rsidP="00126A79">
            <w:pPr>
              <w:numPr>
                <w:ilvl w:val="0"/>
                <w:numId w:val="1"/>
              </w:numPr>
              <w:spacing w:after="0"/>
              <w:rPr>
                <w:rFonts w:ascii="Calibri" w:eastAsia="Times New Roman" w:hAnsi="Calibri" w:cs="Arial"/>
              </w:rPr>
            </w:pPr>
            <w:r w:rsidRPr="00D12407">
              <w:rPr>
                <w:rFonts w:ascii="Calibri" w:eastAsia="Times New Roman" w:hAnsi="Calibri" w:cs="Arial"/>
              </w:rPr>
              <w:t>Gain de temps</w:t>
            </w:r>
          </w:p>
          <w:p w:rsidR="000D7BF5" w:rsidRPr="00D12407" w:rsidRDefault="000D7BF5" w:rsidP="00126A79">
            <w:pPr>
              <w:numPr>
                <w:ilvl w:val="0"/>
                <w:numId w:val="1"/>
              </w:numPr>
              <w:spacing w:after="0"/>
              <w:rPr>
                <w:rFonts w:ascii="Calibri" w:eastAsia="Times New Roman" w:hAnsi="Calibri" w:cs="Arial"/>
              </w:rPr>
            </w:pPr>
            <w:r w:rsidRPr="00D12407">
              <w:rPr>
                <w:rFonts w:ascii="Calibri" w:eastAsia="Times New Roman" w:hAnsi="Calibri" w:cs="Arial"/>
              </w:rPr>
              <w:t>Gain d’argent</w:t>
            </w:r>
          </w:p>
          <w:p w:rsidR="000D7BF5" w:rsidRPr="00D12407" w:rsidRDefault="000D7BF5" w:rsidP="00126A79">
            <w:pPr>
              <w:numPr>
                <w:ilvl w:val="0"/>
                <w:numId w:val="1"/>
              </w:numPr>
              <w:spacing w:after="0"/>
              <w:rPr>
                <w:rFonts w:ascii="Calibri" w:eastAsia="Times New Roman" w:hAnsi="Calibri" w:cs="Arial"/>
              </w:rPr>
            </w:pPr>
            <w:r w:rsidRPr="00D12407">
              <w:rPr>
                <w:rFonts w:ascii="Calibri" w:eastAsia="Times New Roman" w:hAnsi="Calibri" w:cs="Arial"/>
              </w:rPr>
              <w:t>Faciliter les échanges et la communication</w:t>
            </w:r>
          </w:p>
        </w:tc>
        <w:tc>
          <w:tcPr>
            <w:tcW w:w="5207" w:type="dxa"/>
          </w:tcPr>
          <w:p w:rsidR="000D7BF5" w:rsidRPr="00D12407" w:rsidRDefault="000D7BF5" w:rsidP="00126A79">
            <w:pPr>
              <w:numPr>
                <w:ilvl w:val="0"/>
                <w:numId w:val="1"/>
              </w:numPr>
              <w:spacing w:after="0"/>
              <w:rPr>
                <w:rFonts w:ascii="Calibri" w:eastAsia="Times New Roman" w:hAnsi="Calibri" w:cs="Arial"/>
              </w:rPr>
            </w:pPr>
            <w:r w:rsidRPr="00D12407">
              <w:rPr>
                <w:rFonts w:ascii="Calibri" w:eastAsia="Times New Roman" w:hAnsi="Calibri" w:cs="Arial"/>
              </w:rPr>
              <w:t>Suppression d’emploi</w:t>
            </w:r>
          </w:p>
          <w:p w:rsidR="000D7BF5" w:rsidRPr="00D12407" w:rsidRDefault="000D7BF5" w:rsidP="00126A79">
            <w:pPr>
              <w:numPr>
                <w:ilvl w:val="0"/>
                <w:numId w:val="1"/>
              </w:numPr>
              <w:spacing w:after="0"/>
              <w:rPr>
                <w:rFonts w:ascii="Calibri" w:eastAsia="Times New Roman" w:hAnsi="Calibri" w:cs="Arial"/>
              </w:rPr>
            </w:pPr>
            <w:r w:rsidRPr="00D12407">
              <w:rPr>
                <w:rFonts w:ascii="Calibri" w:eastAsia="Times New Roman" w:hAnsi="Calibri" w:cs="Arial"/>
              </w:rPr>
              <w:t>Isoler l’individu</w:t>
            </w:r>
          </w:p>
          <w:p w:rsidR="000D7BF5" w:rsidRPr="00D12407" w:rsidRDefault="000D7BF5" w:rsidP="00126A79">
            <w:pPr>
              <w:numPr>
                <w:ilvl w:val="0"/>
                <w:numId w:val="1"/>
              </w:numPr>
              <w:spacing w:after="0"/>
              <w:rPr>
                <w:rFonts w:ascii="Calibri" w:eastAsia="Times New Roman" w:hAnsi="Calibri" w:cs="Arial"/>
              </w:rPr>
            </w:pPr>
            <w:r w:rsidRPr="00D12407">
              <w:rPr>
                <w:rFonts w:ascii="Calibri" w:eastAsia="Times New Roman" w:hAnsi="Calibri" w:cs="Arial"/>
              </w:rPr>
              <w:t>Manque de communication</w:t>
            </w:r>
          </w:p>
        </w:tc>
      </w:tr>
    </w:tbl>
    <w:p w:rsidR="000D7BF5" w:rsidRPr="00D12407" w:rsidRDefault="000D7BF5" w:rsidP="000D7BF5">
      <w:pPr>
        <w:spacing w:after="0"/>
        <w:rPr>
          <w:rFonts w:ascii="Calibri" w:eastAsia="Times New Roman" w:hAnsi="Calibri" w:cs="Arial"/>
        </w:rPr>
      </w:pPr>
      <w:r w:rsidRPr="00D12407">
        <w:rPr>
          <w:rFonts w:ascii="Calibri" w:eastAsia="Times New Roman" w:hAnsi="Calibri" w:cs="Arial"/>
        </w:rPr>
        <w:t>5) Trop de communication tue la communication ; la télécommunication empêche les échanges entre les personnes  (1pt)</w:t>
      </w:r>
    </w:p>
    <w:p w:rsidR="000D7BF5" w:rsidRPr="00D12407" w:rsidRDefault="000D7BF5" w:rsidP="000D7BF5">
      <w:pPr>
        <w:spacing w:after="0"/>
        <w:rPr>
          <w:rFonts w:ascii="Calibri" w:eastAsia="Times New Roman" w:hAnsi="Calibri" w:cs="Arial"/>
        </w:rPr>
      </w:pPr>
      <w:r w:rsidRPr="00D12407">
        <w:rPr>
          <w:rFonts w:ascii="Calibri" w:eastAsia="Times New Roman" w:hAnsi="Calibri" w:cs="Arial"/>
        </w:rPr>
        <w:t>6)  Nous : L’auteur + les lecteurs (0.5)</w:t>
      </w:r>
    </w:p>
    <w:p w:rsidR="000D7BF5" w:rsidRPr="00D12407" w:rsidRDefault="000D7BF5" w:rsidP="000D7BF5">
      <w:pPr>
        <w:spacing w:after="0"/>
        <w:rPr>
          <w:rFonts w:ascii="Calibri" w:eastAsia="Times New Roman" w:hAnsi="Calibri" w:cs="Arial"/>
        </w:rPr>
      </w:pPr>
      <w:r w:rsidRPr="00D12407">
        <w:rPr>
          <w:rFonts w:ascii="Calibri" w:eastAsia="Times New Roman" w:hAnsi="Calibri" w:cs="Arial"/>
        </w:rPr>
        <w:t xml:space="preserve">      On : Les partisans de la télématique (0.5)</w:t>
      </w:r>
    </w:p>
    <w:p w:rsidR="000D7BF5" w:rsidRPr="00D12407" w:rsidRDefault="000D7BF5" w:rsidP="000D7BF5">
      <w:pPr>
        <w:spacing w:after="0"/>
        <w:rPr>
          <w:rFonts w:ascii="Calibri" w:eastAsia="Times New Roman" w:hAnsi="Calibri" w:cs="Arial"/>
        </w:rPr>
      </w:pPr>
      <w:r w:rsidRPr="00D12407">
        <w:rPr>
          <w:rFonts w:ascii="Calibri" w:eastAsia="Times New Roman" w:hAnsi="Calibri" w:cs="Arial"/>
        </w:rPr>
        <w:t>7) Restreint = diminue (1pt)</w:t>
      </w:r>
    </w:p>
    <w:p w:rsidR="000D7BF5" w:rsidRPr="00D12407" w:rsidRDefault="000D7BF5" w:rsidP="000D7BF5">
      <w:pPr>
        <w:spacing w:after="0"/>
        <w:rPr>
          <w:rFonts w:ascii="Calibri" w:eastAsia="Times New Roman" w:hAnsi="Calibri" w:cs="Arial"/>
        </w:rPr>
      </w:pPr>
      <w:r w:rsidRPr="00D12407">
        <w:rPr>
          <w:rFonts w:ascii="Calibri" w:eastAsia="Times New Roman" w:hAnsi="Calibri" w:cs="Arial"/>
        </w:rPr>
        <w:t>8) « Les êtres humains seront reliés au monde par des boutons et le monde leur apparaitra sur des écrans » (1pt)</w:t>
      </w:r>
    </w:p>
    <w:p w:rsidR="000D7BF5" w:rsidRPr="00D12407" w:rsidRDefault="000D7BF5" w:rsidP="000D7BF5">
      <w:pPr>
        <w:spacing w:after="0"/>
        <w:rPr>
          <w:rFonts w:ascii="Calibri" w:eastAsia="Times New Roman" w:hAnsi="Calibri" w:cs="Arial"/>
        </w:rPr>
      </w:pPr>
      <w:r w:rsidRPr="00D12407">
        <w:rPr>
          <w:rFonts w:ascii="Calibri" w:eastAsia="Times New Roman" w:hAnsi="Calibri" w:cs="Arial"/>
        </w:rPr>
        <w:t>9) C’est pourquoi (1pt)</w:t>
      </w:r>
    </w:p>
    <w:p w:rsidR="000D7BF5" w:rsidRDefault="000D7BF5" w:rsidP="000D7BF5">
      <w:pPr>
        <w:rPr>
          <w:rFonts w:ascii="Calibri" w:eastAsia="Times New Roman" w:hAnsi="Calibri" w:cs="Arial"/>
        </w:rPr>
      </w:pPr>
      <w:r w:rsidRPr="00D12407">
        <w:rPr>
          <w:rFonts w:ascii="Calibri" w:eastAsia="Times New Roman" w:hAnsi="Calibri" w:cs="Arial"/>
        </w:rPr>
        <w:t>10) Le titre (1pt)</w:t>
      </w:r>
    </w:p>
    <w:p w:rsidR="000D7BF5" w:rsidRDefault="000D7BF5" w:rsidP="000D7BF5">
      <w:pPr>
        <w:rPr>
          <w:rFonts w:ascii="Calibri" w:eastAsia="Times New Roman" w:hAnsi="Calibri" w:cs="Arial"/>
        </w:rPr>
      </w:pPr>
    </w:p>
    <w:p w:rsidR="000D7BF5" w:rsidRDefault="000D7BF5" w:rsidP="000D7BF5">
      <w:pPr>
        <w:spacing w:after="0" w:line="480" w:lineRule="auto"/>
        <w:jc w:val="both"/>
        <w:rPr>
          <w:rFonts w:ascii="Times New Roman" w:hAnsi="Times New Roman" w:cs="Times New Roman"/>
          <w:sz w:val="24"/>
          <w:szCs w:val="24"/>
        </w:rPr>
      </w:pPr>
      <w:r>
        <w:rPr>
          <w:rFonts w:ascii="Calibri" w:eastAsia="Times New Roman" w:hAnsi="Calibri" w:cs="Arial"/>
        </w:rPr>
        <w:t xml:space="preserve">  </w:t>
      </w:r>
      <w:r>
        <w:rPr>
          <w:rFonts w:ascii="Times New Roman" w:hAnsi="Times New Roman" w:cs="Times New Roman"/>
          <w:b/>
          <w:bCs/>
          <w:sz w:val="24"/>
          <w:szCs w:val="24"/>
        </w:rPr>
        <w:t xml:space="preserve">II- </w:t>
      </w:r>
      <w:r>
        <w:rPr>
          <w:rFonts w:ascii="Times New Roman" w:hAnsi="Times New Roman" w:cs="Times New Roman"/>
          <w:b/>
          <w:bCs/>
          <w:sz w:val="24"/>
          <w:szCs w:val="24"/>
          <w:u w:val="single"/>
        </w:rPr>
        <w:t>PRODUCTION ECRITE </w:t>
      </w:r>
      <w:r>
        <w:rPr>
          <w:rFonts w:ascii="Times New Roman" w:hAnsi="Times New Roman" w:cs="Times New Roman"/>
          <w:sz w:val="24"/>
          <w:szCs w:val="24"/>
        </w:rPr>
        <w:t>: (8 points)</w:t>
      </w:r>
    </w:p>
    <w:p w:rsidR="000D7BF5" w:rsidRPr="000A642C" w:rsidRDefault="000D7BF5" w:rsidP="000D7BF5">
      <w:pPr>
        <w:ind w:left="426"/>
        <w:rPr>
          <w:rFonts w:ascii="Times New Roman" w:hAnsi="Times New Roman" w:cs="Times New Roman"/>
          <w:sz w:val="24"/>
          <w:szCs w:val="24"/>
        </w:rPr>
      </w:pPr>
      <w:r>
        <w:rPr>
          <w:rFonts w:ascii="Calibri" w:eastAsia="Times New Roman" w:hAnsi="Calibri" w:cs="Arial"/>
        </w:rPr>
        <w:t xml:space="preserve"> </w:t>
      </w:r>
      <w:r w:rsidRPr="000A642C">
        <w:rPr>
          <w:rFonts w:ascii="Times New Roman" w:hAnsi="Times New Roman" w:cs="Times New Roman"/>
          <w:sz w:val="24"/>
          <w:szCs w:val="24"/>
        </w:rPr>
        <w:t>1- Pertinence de la production    (2pts)</w:t>
      </w:r>
    </w:p>
    <w:p w:rsidR="000D7BF5" w:rsidRPr="000A642C" w:rsidRDefault="000D7BF5" w:rsidP="000D7BF5">
      <w:pPr>
        <w:ind w:left="426"/>
        <w:rPr>
          <w:rFonts w:ascii="Times New Roman" w:hAnsi="Times New Roman" w:cs="Times New Roman"/>
          <w:sz w:val="24"/>
          <w:szCs w:val="24"/>
        </w:rPr>
      </w:pPr>
      <w:r w:rsidRPr="000A642C">
        <w:rPr>
          <w:rFonts w:ascii="Times New Roman" w:hAnsi="Times New Roman" w:cs="Times New Roman"/>
          <w:i/>
          <w:iCs/>
          <w:sz w:val="24"/>
          <w:szCs w:val="24"/>
        </w:rPr>
        <w:t xml:space="preserve">2- </w:t>
      </w:r>
      <w:r w:rsidRPr="000A642C">
        <w:rPr>
          <w:rFonts w:ascii="Times New Roman" w:hAnsi="Times New Roman" w:cs="Times New Roman"/>
          <w:sz w:val="24"/>
          <w:szCs w:val="24"/>
        </w:rPr>
        <w:t xml:space="preserve"> Organisation de la production     (3pts)</w:t>
      </w:r>
    </w:p>
    <w:p w:rsidR="000D7BF5" w:rsidRPr="00E04E4E" w:rsidRDefault="000D7BF5" w:rsidP="000D7BF5">
      <w:pPr>
        <w:ind w:left="426"/>
        <w:rPr>
          <w:rFonts w:ascii="Times New Roman" w:hAnsi="Times New Roman" w:cs="Times New Roman"/>
          <w:b/>
          <w:bCs/>
          <w:sz w:val="24"/>
          <w:szCs w:val="24"/>
        </w:rPr>
      </w:pPr>
      <w:r w:rsidRPr="000A642C">
        <w:rPr>
          <w:rFonts w:ascii="Times New Roman" w:hAnsi="Times New Roman" w:cs="Times New Roman"/>
          <w:sz w:val="24"/>
          <w:szCs w:val="24"/>
        </w:rPr>
        <w:t>3-  Utilisation de la langue de la manière appropriée  (3pts)</w:t>
      </w:r>
    </w:p>
    <w:p w:rsidR="000D7BF5" w:rsidRPr="00D12407" w:rsidRDefault="000D7BF5" w:rsidP="000D7BF5">
      <w:r>
        <w:rPr>
          <w:rFonts w:ascii="Calibri" w:eastAsia="Times New Roman" w:hAnsi="Calibri" w:cs="Arial"/>
        </w:rPr>
        <w:t xml:space="preserve">     </w:t>
      </w:r>
    </w:p>
    <w:p w:rsidR="000D7BF5" w:rsidRPr="00BF7419" w:rsidRDefault="000D7BF5" w:rsidP="00BF7419">
      <w:pPr>
        <w:spacing w:after="0"/>
        <w:jc w:val="both"/>
        <w:rPr>
          <w:lang w:bidi="ar-DZ"/>
        </w:rPr>
      </w:pPr>
      <w:bookmarkStart w:id="0" w:name="_GoBack"/>
      <w:bookmarkEnd w:id="0"/>
    </w:p>
    <w:sectPr w:rsidR="000D7BF5" w:rsidRPr="00BF7419" w:rsidSect="00BF7419">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ultan Medium">
    <w:altName w:val="Times New Roman"/>
    <w:charset w:val="B2"/>
    <w:family w:val="auto"/>
    <w:pitch w:val="variable"/>
    <w:sig w:usb0="00002000"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E7096"/>
    <w:multiLevelType w:val="hybridMultilevel"/>
    <w:tmpl w:val="9C587A90"/>
    <w:lvl w:ilvl="0" w:tplc="67524C40">
      <w:start w:val="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BF7419"/>
    <w:rsid w:val="000D7BF5"/>
    <w:rsid w:val="009F540C"/>
    <w:rsid w:val="00BF741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419"/>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986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1082</Words>
  <Characters>5951</Characters>
  <Application>Microsoft Office Word</Application>
  <DocSecurity>0</DocSecurity>
  <Lines>49</Lines>
  <Paragraphs>14</Paragraphs>
  <ScaleCrop>false</ScaleCrop>
  <Company>men</Company>
  <LinksUpToDate>false</LinksUpToDate>
  <CharactersWithSpaces>7019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dc:creator>
  <cp:keywords/>
  <dc:description/>
  <cp:lastModifiedBy>khaled</cp:lastModifiedBy>
  <cp:revision>2</cp:revision>
  <dcterms:created xsi:type="dcterms:W3CDTF">2012-03-11T11:52:00Z</dcterms:created>
  <dcterms:modified xsi:type="dcterms:W3CDTF">2012-04-11T19:24:00Z</dcterms:modified>
</cp:coreProperties>
</file>