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59" w:rsidRPr="004B5B19" w:rsidRDefault="004B5B19" w:rsidP="004B5B19">
      <w:pPr>
        <w:spacing w:line="240" w:lineRule="auto"/>
        <w:jc w:val="center"/>
        <w:rPr>
          <w:b/>
          <w:bCs/>
          <w:i/>
          <w:iCs/>
          <w:sz w:val="28"/>
          <w:szCs w:val="28"/>
          <w:u w:val="single"/>
          <w:rtl/>
        </w:rPr>
      </w:pPr>
      <w:r w:rsidRPr="004B5B19">
        <w:rPr>
          <w:rFonts w:hint="cs"/>
          <w:b/>
          <w:bCs/>
          <w:i/>
          <w:iCs/>
          <w:sz w:val="28"/>
          <w:szCs w:val="28"/>
          <w:u w:val="single"/>
          <w:rtl/>
        </w:rPr>
        <w:t xml:space="preserve">موضوع مقترح للبكالوريا في مادة الفلسفة ع ت + </w:t>
      </w:r>
      <w:bookmarkStart w:id="0" w:name="_GoBack"/>
      <w:bookmarkEnd w:id="0"/>
      <w:r w:rsidRPr="004B5B19">
        <w:rPr>
          <w:rFonts w:hint="cs"/>
          <w:b/>
          <w:bCs/>
          <w:i/>
          <w:iCs/>
          <w:sz w:val="28"/>
          <w:szCs w:val="28"/>
          <w:u w:val="single"/>
          <w:rtl/>
        </w:rPr>
        <w:t>ر</w:t>
      </w:r>
    </w:p>
    <w:p w:rsidR="00A063BE" w:rsidRPr="00FC79B9" w:rsidRDefault="00A063BE" w:rsidP="00DA5765">
      <w:pPr>
        <w:pStyle w:val="En-tte"/>
        <w:ind w:right="284"/>
        <w:jc w:val="right"/>
        <w:rPr>
          <w:rFonts w:asciiTheme="majorBidi" w:hAnsiTheme="majorBidi" w:cstheme="majorBidi"/>
          <w:sz w:val="28"/>
          <w:szCs w:val="28"/>
          <w:rtl/>
        </w:rPr>
      </w:pPr>
      <w:proofErr w:type="gramStart"/>
      <w:r w:rsidRPr="00FC79B9">
        <w:rPr>
          <w:rFonts w:hint="cs"/>
          <w:sz w:val="28"/>
          <w:szCs w:val="28"/>
          <w:rtl/>
        </w:rPr>
        <w:t>الموضوع :</w:t>
      </w:r>
      <w:proofErr w:type="gramEnd"/>
      <w:r w:rsidRPr="00FC79B9">
        <w:rPr>
          <w:rFonts w:hint="cs"/>
          <w:sz w:val="28"/>
          <w:szCs w:val="28"/>
          <w:rtl/>
        </w:rPr>
        <w:t xml:space="preserve"> قيل إن الرياضيات هي العلم الذي يتميز بالدقة و اليقين في كل الأحوال </w:t>
      </w:r>
    </w:p>
    <w:p w:rsidR="00A063BE" w:rsidRPr="00FC79B9" w:rsidRDefault="00A063BE" w:rsidP="00DD61CE">
      <w:pPr>
        <w:pStyle w:val="En-tte"/>
        <w:ind w:right="284"/>
        <w:jc w:val="right"/>
        <w:rPr>
          <w:rFonts w:asciiTheme="majorBidi" w:hAnsiTheme="majorBidi" w:cstheme="majorBidi"/>
          <w:sz w:val="28"/>
          <w:szCs w:val="28"/>
        </w:rPr>
      </w:pPr>
      <w:r w:rsidRPr="00FC79B9">
        <w:rPr>
          <w:rFonts w:asciiTheme="majorBidi" w:hAnsiTheme="majorBidi" w:cstheme="majorBidi"/>
          <w:sz w:val="28"/>
          <w:szCs w:val="28"/>
          <w:rtl/>
        </w:rPr>
        <w:t xml:space="preserve">               إذا بدت لك هذه الأطروحة فاسدة و مع ذلك طلب منك تبنيها فما عساك تفعل ؟</w:t>
      </w:r>
      <w:r w:rsidR="00BD5240">
        <w:rPr>
          <w:rFonts w:asciiTheme="majorBidi" w:hAnsiTheme="majorBidi" w:cstheme="majorBidi" w:hint="cs"/>
          <w:sz w:val="28"/>
          <w:szCs w:val="28"/>
          <w:rtl/>
        </w:rPr>
        <w:t xml:space="preserve"> (</w:t>
      </w:r>
      <w:proofErr w:type="gramStart"/>
      <w:r w:rsidR="00BD5240">
        <w:rPr>
          <w:rFonts w:asciiTheme="majorBidi" w:hAnsiTheme="majorBidi" w:cstheme="majorBidi" w:hint="cs"/>
          <w:sz w:val="28"/>
          <w:szCs w:val="28"/>
          <w:rtl/>
        </w:rPr>
        <w:t>استقصاء</w:t>
      </w:r>
      <w:proofErr w:type="gramEnd"/>
      <w:r w:rsidR="00BD5240">
        <w:rPr>
          <w:rFonts w:asciiTheme="majorBidi" w:hAnsiTheme="majorBidi" w:cstheme="majorBidi" w:hint="cs"/>
          <w:sz w:val="28"/>
          <w:szCs w:val="28"/>
          <w:rtl/>
        </w:rPr>
        <w:t xml:space="preserve"> بالوضع )</w:t>
      </w:r>
    </w:p>
    <w:p w:rsidR="00A063BE" w:rsidRDefault="00A063BE" w:rsidP="00DA5765">
      <w:pPr>
        <w:spacing w:line="240" w:lineRule="auto"/>
        <w:ind w:left="-567" w:right="284" w:hanging="284"/>
        <w:jc w:val="right"/>
        <w:rPr>
          <w:rFonts w:asciiTheme="majorBidi" w:hAnsiTheme="majorBidi" w:cstheme="majorBidi"/>
          <w:b/>
          <w:bCs/>
          <w:sz w:val="28"/>
          <w:szCs w:val="28"/>
          <w:rtl/>
        </w:rPr>
      </w:pPr>
      <w:r w:rsidRPr="00FC79B9">
        <w:rPr>
          <w:rFonts w:asciiTheme="majorBidi" w:hAnsiTheme="majorBidi" w:cstheme="majorBidi"/>
          <w:b/>
          <w:bCs/>
          <w:sz w:val="28"/>
          <w:szCs w:val="28"/>
          <w:rtl/>
        </w:rPr>
        <w:t>مقدمــــة :</w:t>
      </w:r>
    </w:p>
    <w:p w:rsidR="00FC79B9" w:rsidRDefault="008C7E46" w:rsidP="00DA5765">
      <w:pPr>
        <w:spacing w:line="240" w:lineRule="auto"/>
        <w:ind w:left="-567" w:right="284" w:hanging="284"/>
        <w:jc w:val="right"/>
        <w:rPr>
          <w:rFonts w:asciiTheme="majorBidi" w:hAnsiTheme="majorBidi" w:cstheme="majorBidi"/>
          <w:sz w:val="28"/>
          <w:szCs w:val="28"/>
          <w:rtl/>
        </w:rPr>
      </w:pPr>
      <w:r w:rsidRPr="00FC79B9">
        <w:rPr>
          <w:rFonts w:asciiTheme="majorBidi" w:hAnsiTheme="majorBidi" w:cstheme="majorBidi"/>
          <w:sz w:val="28"/>
          <w:szCs w:val="28"/>
          <w:rtl/>
        </w:rPr>
        <w:t xml:space="preserve">يراد بالرياضيات ذلك العلم العقلي الذي يهتم بدراسة المقادير القابلة للقياس و المقدار يسمى كما و الكم </w:t>
      </w:r>
      <w:proofErr w:type="gramStart"/>
      <w:r w:rsidRPr="00FC79B9">
        <w:rPr>
          <w:rFonts w:asciiTheme="majorBidi" w:hAnsiTheme="majorBidi" w:cstheme="majorBidi"/>
          <w:sz w:val="28"/>
          <w:szCs w:val="28"/>
          <w:rtl/>
        </w:rPr>
        <w:t>نوعان :</w:t>
      </w:r>
      <w:proofErr w:type="gramEnd"/>
      <w:r w:rsidRPr="00FC79B9">
        <w:rPr>
          <w:rFonts w:asciiTheme="majorBidi" w:hAnsiTheme="majorBidi" w:cstheme="majorBidi"/>
          <w:sz w:val="28"/>
          <w:szCs w:val="28"/>
          <w:rtl/>
        </w:rPr>
        <w:t xml:space="preserve"> متصل </w:t>
      </w:r>
    </w:p>
    <w:p w:rsidR="008C7E46" w:rsidRPr="00FC79B9" w:rsidRDefault="008C7E46" w:rsidP="00DA5765">
      <w:pPr>
        <w:spacing w:line="240" w:lineRule="auto"/>
        <w:ind w:left="-567" w:right="284" w:hanging="284"/>
        <w:jc w:val="right"/>
        <w:rPr>
          <w:rFonts w:asciiTheme="majorBidi" w:hAnsiTheme="majorBidi" w:cstheme="majorBidi"/>
          <w:sz w:val="28"/>
          <w:szCs w:val="28"/>
          <w:rtl/>
        </w:rPr>
      </w:pPr>
      <w:r w:rsidRPr="00FC79B9">
        <w:rPr>
          <w:rFonts w:asciiTheme="majorBidi" w:hAnsiTheme="majorBidi" w:cstheme="majorBidi"/>
          <w:sz w:val="28"/>
          <w:szCs w:val="28"/>
          <w:rtl/>
        </w:rPr>
        <w:t>( الهندسة ) و منفصل ( الحساب ) لكن إذا كان اتفاق الدارسين واردا حول ضبط هذا المفهوم فإن اختلافهم سجل حول مصداقية الرياضيات و هذا ما</w:t>
      </w:r>
      <w:r w:rsidR="00DD61CE">
        <w:rPr>
          <w:rFonts w:asciiTheme="majorBidi" w:hAnsiTheme="majorBidi" w:cstheme="majorBidi"/>
          <w:sz w:val="28"/>
          <w:szCs w:val="28"/>
        </w:rPr>
        <w:t xml:space="preserve"> </w:t>
      </w:r>
      <w:r w:rsidRPr="00FC79B9">
        <w:rPr>
          <w:rFonts w:asciiTheme="majorBidi" w:hAnsiTheme="majorBidi" w:cstheme="majorBidi"/>
          <w:sz w:val="28"/>
          <w:szCs w:val="28"/>
          <w:rtl/>
        </w:rPr>
        <w:t xml:space="preserve">جعل الكثير منهم يؤسسون اعتقادا خاطئا و تمثل في الإقرار بأن تعدد </w:t>
      </w:r>
      <w:proofErr w:type="spellStart"/>
      <w:r w:rsidRPr="00FC79B9">
        <w:rPr>
          <w:rFonts w:asciiTheme="majorBidi" w:hAnsiTheme="majorBidi" w:cstheme="majorBidi"/>
          <w:sz w:val="28"/>
          <w:szCs w:val="28"/>
          <w:rtl/>
        </w:rPr>
        <w:t>الأنساق</w:t>
      </w:r>
      <w:proofErr w:type="spellEnd"/>
      <w:r w:rsidRPr="00FC79B9">
        <w:rPr>
          <w:rFonts w:asciiTheme="majorBidi" w:hAnsiTheme="majorBidi" w:cstheme="majorBidi"/>
          <w:sz w:val="28"/>
          <w:szCs w:val="28"/>
          <w:rtl/>
        </w:rPr>
        <w:t xml:space="preserve"> في الرياضيات يعد تعبيرا عن نسبيتها في اليقين ( أنصار النسق </w:t>
      </w:r>
      <w:proofErr w:type="spellStart"/>
      <w:r w:rsidRPr="00FC79B9">
        <w:rPr>
          <w:rFonts w:asciiTheme="majorBidi" w:hAnsiTheme="majorBidi" w:cstheme="majorBidi"/>
          <w:sz w:val="28"/>
          <w:szCs w:val="28"/>
          <w:rtl/>
        </w:rPr>
        <w:t>الأكسيومي</w:t>
      </w:r>
      <w:proofErr w:type="spellEnd"/>
      <w:r w:rsidRPr="00FC79B9">
        <w:rPr>
          <w:rFonts w:asciiTheme="majorBidi" w:hAnsiTheme="majorBidi" w:cstheme="majorBidi"/>
          <w:sz w:val="28"/>
          <w:szCs w:val="28"/>
          <w:rtl/>
        </w:rPr>
        <w:t xml:space="preserve"> ) بينما الصواب يكمن في ما</w:t>
      </w:r>
      <w:r w:rsidR="00DD61CE">
        <w:rPr>
          <w:rFonts w:asciiTheme="majorBidi" w:hAnsiTheme="majorBidi" w:cstheme="majorBidi" w:hint="cs"/>
          <w:sz w:val="28"/>
          <w:szCs w:val="28"/>
          <w:rtl/>
        </w:rPr>
        <w:t xml:space="preserve"> </w:t>
      </w:r>
      <w:r w:rsidRPr="00FC79B9">
        <w:rPr>
          <w:rFonts w:asciiTheme="majorBidi" w:hAnsiTheme="majorBidi" w:cstheme="majorBidi"/>
          <w:sz w:val="28"/>
          <w:szCs w:val="28"/>
          <w:rtl/>
        </w:rPr>
        <w:t xml:space="preserve">ذهب إليه أنصار الهندسة الإقليدية و الذين أقروا بمطلقيه المفاهيم الرياضية في كل الأحوال </w:t>
      </w:r>
    </w:p>
    <w:p w:rsidR="008C7E46" w:rsidRPr="00FC79B9" w:rsidRDefault="008C7E46" w:rsidP="00DA5765">
      <w:pPr>
        <w:spacing w:line="240" w:lineRule="auto"/>
        <w:ind w:left="-567" w:right="284" w:hanging="284"/>
        <w:jc w:val="right"/>
        <w:rPr>
          <w:rFonts w:asciiTheme="majorBidi" w:hAnsiTheme="majorBidi" w:cstheme="majorBidi"/>
          <w:sz w:val="28"/>
          <w:szCs w:val="28"/>
          <w:rtl/>
        </w:rPr>
      </w:pPr>
      <w:r w:rsidRPr="00FC79B9">
        <w:rPr>
          <w:rFonts w:asciiTheme="majorBidi" w:hAnsiTheme="majorBidi" w:cstheme="majorBidi"/>
          <w:sz w:val="28"/>
          <w:szCs w:val="28"/>
          <w:rtl/>
        </w:rPr>
        <w:t xml:space="preserve">   لذا فكيف يمكن التأكيد </w:t>
      </w:r>
      <w:proofErr w:type="gramStart"/>
      <w:r w:rsidRPr="00FC79B9">
        <w:rPr>
          <w:rFonts w:asciiTheme="majorBidi" w:hAnsiTheme="majorBidi" w:cstheme="majorBidi"/>
          <w:sz w:val="28"/>
          <w:szCs w:val="28"/>
          <w:rtl/>
        </w:rPr>
        <w:t>على</w:t>
      </w:r>
      <w:proofErr w:type="gramEnd"/>
      <w:r w:rsidRPr="00FC79B9">
        <w:rPr>
          <w:rFonts w:asciiTheme="majorBidi" w:hAnsiTheme="majorBidi" w:cstheme="majorBidi"/>
          <w:sz w:val="28"/>
          <w:szCs w:val="28"/>
          <w:rtl/>
        </w:rPr>
        <w:t xml:space="preserve"> صدق هذا الطرح و القائل بأن</w:t>
      </w:r>
      <w:r w:rsidR="00BD5240">
        <w:rPr>
          <w:rFonts w:asciiTheme="majorBidi" w:hAnsiTheme="majorBidi" w:cstheme="majorBidi" w:hint="cs"/>
          <w:sz w:val="28"/>
          <w:szCs w:val="28"/>
          <w:rtl/>
        </w:rPr>
        <w:t>ها</w:t>
      </w:r>
      <w:r w:rsidRPr="00FC79B9">
        <w:rPr>
          <w:rFonts w:asciiTheme="majorBidi" w:hAnsiTheme="majorBidi" w:cstheme="majorBidi"/>
          <w:sz w:val="28"/>
          <w:szCs w:val="28"/>
          <w:rtl/>
        </w:rPr>
        <w:t xml:space="preserve"> ( العلم الذي يتميز بالدقة و اليقين ) ؟ و ماهي أهم الحجج و البراهين المؤكدة لهذا الطرح ؟ بل ماهي أهم الأخطاء المعرفية و المنطقية التي وقع فيها المخالفون لهذا الاعتقاد ؟</w:t>
      </w:r>
    </w:p>
    <w:p w:rsidR="00CB1E73" w:rsidRPr="00BD5240" w:rsidRDefault="00CB1E73" w:rsidP="00DA5765">
      <w:pPr>
        <w:spacing w:line="240" w:lineRule="auto"/>
        <w:ind w:left="-567" w:right="284" w:hanging="284"/>
        <w:jc w:val="right"/>
        <w:rPr>
          <w:rFonts w:asciiTheme="majorBidi" w:hAnsiTheme="majorBidi" w:cstheme="majorBidi"/>
          <w:b/>
          <w:bCs/>
          <w:sz w:val="28"/>
          <w:szCs w:val="28"/>
          <w:rtl/>
        </w:rPr>
      </w:pPr>
      <w:r w:rsidRPr="00BD5240">
        <w:rPr>
          <w:rFonts w:asciiTheme="majorBidi" w:hAnsiTheme="majorBidi" w:cstheme="majorBidi"/>
          <w:b/>
          <w:bCs/>
          <w:sz w:val="28"/>
          <w:szCs w:val="28"/>
          <w:rtl/>
        </w:rPr>
        <w:t xml:space="preserve">التــــوسيع : </w:t>
      </w:r>
    </w:p>
    <w:p w:rsidR="00CB1E73" w:rsidRPr="00FC79B9" w:rsidRDefault="00CB1E73" w:rsidP="00DA5765">
      <w:pPr>
        <w:spacing w:line="240" w:lineRule="auto"/>
        <w:ind w:left="-567" w:right="284" w:hanging="284"/>
        <w:jc w:val="right"/>
        <w:rPr>
          <w:rFonts w:asciiTheme="majorBidi" w:hAnsiTheme="majorBidi" w:cstheme="majorBidi"/>
          <w:sz w:val="28"/>
          <w:szCs w:val="28"/>
          <w:rtl/>
        </w:rPr>
      </w:pPr>
      <w:r w:rsidRPr="00FC79B9">
        <w:rPr>
          <w:rFonts w:asciiTheme="majorBidi" w:hAnsiTheme="majorBidi" w:cstheme="majorBidi"/>
          <w:sz w:val="28"/>
          <w:szCs w:val="28"/>
          <w:rtl/>
        </w:rPr>
        <w:t>تؤكد الأطروحة  منطق أنصار الرياضيات الكلاسيكية القائل بأن الهندسة هي العلم الوحيد من العلوم التي أبدعها الإنسان التي تنتج نتائج معصومة عن الخطأ و أن العمليات الحسابية ترغم الدارس على تقبل صدق نتائجها و مطلقيه الرياضيات هي ناتجة عن اعتمادها لمبادئ العقل الفطرية و كذلك فكرة البداهة و البديهية هي قضية يقينية بذاتها صادقة صدقا مطلقا و لا</w:t>
      </w:r>
      <w:r w:rsidR="00DD61CE">
        <w:rPr>
          <w:rFonts w:asciiTheme="majorBidi" w:hAnsiTheme="majorBidi" w:cstheme="majorBidi" w:hint="cs"/>
          <w:sz w:val="28"/>
          <w:szCs w:val="28"/>
          <w:rtl/>
        </w:rPr>
        <w:t xml:space="preserve"> </w:t>
      </w:r>
      <w:r w:rsidRPr="00FC79B9">
        <w:rPr>
          <w:rFonts w:asciiTheme="majorBidi" w:hAnsiTheme="majorBidi" w:cstheme="majorBidi"/>
          <w:sz w:val="28"/>
          <w:szCs w:val="28"/>
          <w:rtl/>
        </w:rPr>
        <w:t>تحتاج إلى برهان لأنها تدخل في نسيج الفكر البشري و هذا ما</w:t>
      </w:r>
      <w:r w:rsidR="00DD61CE">
        <w:rPr>
          <w:rFonts w:asciiTheme="majorBidi" w:hAnsiTheme="majorBidi" w:cstheme="majorBidi" w:hint="cs"/>
          <w:sz w:val="28"/>
          <w:szCs w:val="28"/>
          <w:rtl/>
        </w:rPr>
        <w:t xml:space="preserve"> </w:t>
      </w:r>
      <w:r w:rsidRPr="00FC79B9">
        <w:rPr>
          <w:rFonts w:asciiTheme="majorBidi" w:hAnsiTheme="majorBidi" w:cstheme="majorBidi"/>
          <w:sz w:val="28"/>
          <w:szCs w:val="28"/>
          <w:rtl/>
        </w:rPr>
        <w:t>يعد نفيا لكل اعتقاد قائل بنسبية النتائج الرياضية في اليقين لأن الإقرار بذلك يعد بداية لأزمة اليقين في العلم كما أن الرياضيات أصبحت لغة لكل العلوم لأنها تتميز بالدقة و ليس لكونها تتميز بالنسبية .</w:t>
      </w:r>
    </w:p>
    <w:p w:rsidR="00CB1E73" w:rsidRPr="00FC79B9" w:rsidRDefault="00CB1E73" w:rsidP="00DA5765">
      <w:pPr>
        <w:spacing w:line="240" w:lineRule="auto"/>
        <w:ind w:left="-567" w:right="284" w:hanging="284"/>
        <w:jc w:val="right"/>
        <w:rPr>
          <w:rFonts w:asciiTheme="majorBidi" w:hAnsiTheme="majorBidi" w:cstheme="majorBidi"/>
          <w:sz w:val="28"/>
          <w:szCs w:val="28"/>
          <w:rtl/>
        </w:rPr>
      </w:pPr>
    </w:p>
    <w:p w:rsidR="00CB1E73" w:rsidRPr="00FC79B9" w:rsidRDefault="00CB1E73" w:rsidP="00DA5765">
      <w:pPr>
        <w:spacing w:line="240" w:lineRule="auto"/>
        <w:ind w:left="-567" w:right="284" w:hanging="284"/>
        <w:jc w:val="right"/>
        <w:rPr>
          <w:rFonts w:asciiTheme="majorBidi" w:hAnsiTheme="majorBidi" w:cstheme="majorBidi"/>
          <w:sz w:val="28"/>
          <w:szCs w:val="28"/>
          <w:rtl/>
        </w:rPr>
      </w:pPr>
      <w:r w:rsidRPr="00FC79B9">
        <w:rPr>
          <w:rFonts w:asciiTheme="majorBidi" w:hAnsiTheme="majorBidi" w:cstheme="majorBidi"/>
          <w:sz w:val="28"/>
          <w:szCs w:val="28"/>
          <w:rtl/>
        </w:rPr>
        <w:t xml:space="preserve">إن الرياضيات أصبحت لغة لكل العلوم لأن الفيزياء أو البيولوجيا قد تبنت خطوات المنهج التجريبي لكن وقعت في مشكل النسبية </w:t>
      </w:r>
      <w:r w:rsidR="008270EF" w:rsidRPr="00FC79B9">
        <w:rPr>
          <w:rFonts w:asciiTheme="majorBidi" w:hAnsiTheme="majorBidi" w:cstheme="majorBidi"/>
          <w:sz w:val="28"/>
          <w:szCs w:val="28"/>
          <w:rtl/>
        </w:rPr>
        <w:t>و هذا ما</w:t>
      </w:r>
      <w:r w:rsidR="00DD61CE">
        <w:rPr>
          <w:rFonts w:asciiTheme="majorBidi" w:hAnsiTheme="majorBidi" w:cstheme="majorBidi" w:hint="cs"/>
          <w:sz w:val="28"/>
          <w:szCs w:val="28"/>
          <w:rtl/>
        </w:rPr>
        <w:t xml:space="preserve"> </w:t>
      </w:r>
      <w:r w:rsidR="008270EF" w:rsidRPr="00FC79B9">
        <w:rPr>
          <w:rFonts w:asciiTheme="majorBidi" w:hAnsiTheme="majorBidi" w:cstheme="majorBidi"/>
          <w:sz w:val="28"/>
          <w:szCs w:val="28"/>
          <w:rtl/>
        </w:rPr>
        <w:t xml:space="preserve">جعلها تبحث عن تبني المنهج الرياضي من أجل بلوغ الدقة التي حققتها الرياضيات ، من المبادئ التي طرحها إقليدس نجد التعريفات ( التركيبي و التحليلي ) و الواقع أثبت أمه ليس  بإمكان أي كان أن يشكك في مصداقية التعريف الذي قدمه هذا الأخير عن المثلث </w:t>
      </w:r>
      <w:r w:rsidR="00253901" w:rsidRPr="00FC79B9">
        <w:rPr>
          <w:rFonts w:asciiTheme="majorBidi" w:hAnsiTheme="majorBidi" w:cstheme="majorBidi"/>
          <w:sz w:val="28"/>
          <w:szCs w:val="28"/>
          <w:rtl/>
        </w:rPr>
        <w:t xml:space="preserve">أيضا من المبادئ التي اعتمد عليها إقليدس نجد فكرة البداهة و التي تعد  قضايا يقينية صالحة لكل زمان و مكان لأنها تتماشى مع الانسجام الذهني و المبادئ الفطرية التي يمتلكها العقل </w:t>
      </w:r>
    </w:p>
    <w:p w:rsidR="008C43A0" w:rsidRPr="00FC79B9" w:rsidRDefault="008C43A0" w:rsidP="00DA5765">
      <w:pPr>
        <w:spacing w:line="240" w:lineRule="auto"/>
        <w:ind w:left="-567" w:right="284" w:hanging="284"/>
        <w:jc w:val="right"/>
        <w:rPr>
          <w:rFonts w:asciiTheme="majorBidi" w:hAnsiTheme="majorBidi" w:cstheme="majorBidi"/>
          <w:sz w:val="28"/>
          <w:szCs w:val="28"/>
          <w:rtl/>
        </w:rPr>
      </w:pPr>
      <w:r w:rsidRPr="00FC79B9">
        <w:rPr>
          <w:rFonts w:asciiTheme="majorBidi" w:hAnsiTheme="majorBidi" w:cstheme="majorBidi"/>
          <w:sz w:val="28"/>
          <w:szCs w:val="28"/>
          <w:rtl/>
        </w:rPr>
        <w:t>أكد</w:t>
      </w:r>
      <w:r w:rsidR="00253901" w:rsidRPr="00FC79B9">
        <w:rPr>
          <w:rFonts w:asciiTheme="majorBidi" w:hAnsiTheme="majorBidi" w:cstheme="majorBidi"/>
          <w:sz w:val="28"/>
          <w:szCs w:val="28"/>
          <w:rtl/>
        </w:rPr>
        <w:t xml:space="preserve"> ديكارت قيمة اليقين الرياضي من خلال دفاعه على فكرة البداهة و من خلال تأسيسه المنهج الرياضي الحديث و الذي اعتمد فيه على </w:t>
      </w:r>
      <w:r w:rsidRPr="00FC79B9">
        <w:rPr>
          <w:rFonts w:asciiTheme="majorBidi" w:hAnsiTheme="majorBidi" w:cstheme="majorBidi"/>
          <w:sz w:val="28"/>
          <w:szCs w:val="28"/>
          <w:rtl/>
        </w:rPr>
        <w:t>أربعة</w:t>
      </w:r>
      <w:r w:rsidR="00253901" w:rsidRPr="00FC79B9">
        <w:rPr>
          <w:rFonts w:asciiTheme="majorBidi" w:hAnsiTheme="majorBidi" w:cstheme="majorBidi"/>
          <w:sz w:val="28"/>
          <w:szCs w:val="28"/>
          <w:rtl/>
        </w:rPr>
        <w:t xml:space="preserve"> قواعد أساسية ( البداهة ، التحليل ، التركيب ، الإحصاء ) و في ذلك يقول ديكارت</w:t>
      </w:r>
      <w:r w:rsidRPr="00FC79B9">
        <w:rPr>
          <w:rFonts w:asciiTheme="majorBidi" w:hAnsiTheme="majorBidi" w:cstheme="majorBidi"/>
          <w:sz w:val="28"/>
          <w:szCs w:val="28"/>
          <w:rtl/>
        </w:rPr>
        <w:t xml:space="preserve"> " لا</w:t>
      </w:r>
      <w:r w:rsidR="00DD61CE">
        <w:rPr>
          <w:rFonts w:asciiTheme="majorBidi" w:hAnsiTheme="majorBidi" w:cstheme="majorBidi" w:hint="cs"/>
          <w:sz w:val="28"/>
          <w:szCs w:val="28"/>
          <w:rtl/>
        </w:rPr>
        <w:t xml:space="preserve"> </w:t>
      </w:r>
      <w:r w:rsidRPr="00FC79B9">
        <w:rPr>
          <w:rFonts w:asciiTheme="majorBidi" w:hAnsiTheme="majorBidi" w:cstheme="majorBidi"/>
          <w:sz w:val="28"/>
          <w:szCs w:val="28"/>
          <w:rtl/>
        </w:rPr>
        <w:t>أقبل شيئا على أنه صحيح إلا إذا كان بديهيا</w:t>
      </w:r>
      <w:r w:rsidR="00253901" w:rsidRPr="00FC79B9">
        <w:rPr>
          <w:rFonts w:asciiTheme="majorBidi" w:hAnsiTheme="majorBidi" w:cstheme="majorBidi"/>
          <w:sz w:val="28"/>
          <w:szCs w:val="28"/>
          <w:rtl/>
        </w:rPr>
        <w:t xml:space="preserve"> </w:t>
      </w:r>
      <w:r w:rsidRPr="00FC79B9">
        <w:rPr>
          <w:rFonts w:asciiTheme="majorBidi" w:hAnsiTheme="majorBidi" w:cstheme="majorBidi"/>
          <w:sz w:val="28"/>
          <w:szCs w:val="28"/>
          <w:rtl/>
        </w:rPr>
        <w:t xml:space="preserve">" </w:t>
      </w:r>
    </w:p>
    <w:p w:rsidR="006428EF" w:rsidRPr="00FC79B9" w:rsidRDefault="008C43A0" w:rsidP="00BD5240">
      <w:pPr>
        <w:spacing w:line="240" w:lineRule="auto"/>
        <w:ind w:left="-567" w:right="284" w:hanging="284"/>
        <w:jc w:val="right"/>
        <w:rPr>
          <w:rFonts w:asciiTheme="majorBidi" w:hAnsiTheme="majorBidi" w:cstheme="majorBidi"/>
          <w:sz w:val="28"/>
          <w:szCs w:val="28"/>
          <w:rtl/>
        </w:rPr>
      </w:pPr>
      <w:r w:rsidRPr="00FC79B9">
        <w:rPr>
          <w:rFonts w:asciiTheme="majorBidi" w:hAnsiTheme="majorBidi" w:cstheme="majorBidi"/>
          <w:sz w:val="28"/>
          <w:szCs w:val="28"/>
          <w:rtl/>
        </w:rPr>
        <w:t xml:space="preserve">قيمة اليقين الرياضي و البداهة أكدها </w:t>
      </w:r>
      <w:proofErr w:type="spellStart"/>
      <w:r w:rsidRPr="00FC79B9">
        <w:rPr>
          <w:rFonts w:asciiTheme="majorBidi" w:hAnsiTheme="majorBidi" w:cstheme="majorBidi"/>
          <w:sz w:val="28"/>
          <w:szCs w:val="28"/>
          <w:rtl/>
        </w:rPr>
        <w:t>اسبينوزا</w:t>
      </w:r>
      <w:proofErr w:type="spellEnd"/>
      <w:r w:rsidRPr="00FC79B9">
        <w:rPr>
          <w:rFonts w:asciiTheme="majorBidi" w:hAnsiTheme="majorBidi" w:cstheme="majorBidi"/>
          <w:sz w:val="28"/>
          <w:szCs w:val="28"/>
          <w:rtl/>
        </w:rPr>
        <w:t xml:space="preserve">  من خلال إشارته إلى كون البديهية هي معيار الصدق و معيار الكذب أي أن الرياضيات مادامت معتمدة للبديهية كمبدأ لها فإنه من غير المعقول  </w:t>
      </w:r>
      <w:r w:rsidR="00AB01F1" w:rsidRPr="00FC79B9">
        <w:rPr>
          <w:rFonts w:asciiTheme="majorBidi" w:hAnsiTheme="majorBidi" w:cstheme="majorBidi"/>
          <w:sz w:val="28"/>
          <w:szCs w:val="28"/>
          <w:rtl/>
        </w:rPr>
        <w:t xml:space="preserve">أن تأسس لأفكار خاطئة و كذلك أكد </w:t>
      </w:r>
      <w:proofErr w:type="spellStart"/>
      <w:r w:rsidR="00AB01F1" w:rsidRPr="00FC79B9">
        <w:rPr>
          <w:rFonts w:asciiTheme="majorBidi" w:hAnsiTheme="majorBidi" w:cstheme="majorBidi"/>
          <w:sz w:val="28"/>
          <w:szCs w:val="28"/>
          <w:rtl/>
        </w:rPr>
        <w:t>ليبنتز</w:t>
      </w:r>
      <w:proofErr w:type="spellEnd"/>
      <w:r w:rsidR="00AB01F1" w:rsidRPr="00FC79B9">
        <w:rPr>
          <w:rFonts w:asciiTheme="majorBidi" w:hAnsiTheme="majorBidi" w:cstheme="majorBidi"/>
          <w:sz w:val="28"/>
          <w:szCs w:val="28"/>
          <w:rtl/>
        </w:rPr>
        <w:t xml:space="preserve"> أنه لا</w:t>
      </w:r>
      <w:r w:rsidR="00DD61CE">
        <w:rPr>
          <w:rFonts w:asciiTheme="majorBidi" w:hAnsiTheme="majorBidi" w:cstheme="majorBidi" w:hint="cs"/>
          <w:sz w:val="28"/>
          <w:szCs w:val="28"/>
          <w:rtl/>
        </w:rPr>
        <w:t xml:space="preserve"> </w:t>
      </w:r>
      <w:r w:rsidR="00AB01F1" w:rsidRPr="00FC79B9">
        <w:rPr>
          <w:rFonts w:asciiTheme="majorBidi" w:hAnsiTheme="majorBidi" w:cstheme="majorBidi"/>
          <w:sz w:val="28"/>
          <w:szCs w:val="28"/>
          <w:rtl/>
        </w:rPr>
        <w:t>يمكن الشك في قيمة الرياضيات لأنه لا</w:t>
      </w:r>
      <w:r w:rsidR="00DD61CE">
        <w:rPr>
          <w:rFonts w:asciiTheme="majorBidi" w:hAnsiTheme="majorBidi" w:cstheme="majorBidi" w:hint="cs"/>
          <w:sz w:val="28"/>
          <w:szCs w:val="28"/>
          <w:rtl/>
        </w:rPr>
        <w:t xml:space="preserve"> </w:t>
      </w:r>
      <w:r w:rsidR="00AB01F1" w:rsidRPr="00FC79B9">
        <w:rPr>
          <w:rFonts w:asciiTheme="majorBidi" w:hAnsiTheme="majorBidi" w:cstheme="majorBidi"/>
          <w:sz w:val="28"/>
          <w:szCs w:val="28"/>
          <w:rtl/>
        </w:rPr>
        <w:t xml:space="preserve">يمكن الشك في قيمة البداهة لأن الشك </w:t>
      </w:r>
      <w:r w:rsidR="00BD5240">
        <w:rPr>
          <w:rFonts w:asciiTheme="majorBidi" w:hAnsiTheme="majorBidi" w:cstheme="majorBidi" w:hint="cs"/>
          <w:sz w:val="28"/>
          <w:szCs w:val="28"/>
          <w:rtl/>
        </w:rPr>
        <w:t>في</w:t>
      </w:r>
      <w:r w:rsidR="006428EF" w:rsidRPr="00FC79B9">
        <w:rPr>
          <w:rFonts w:asciiTheme="majorBidi" w:hAnsiTheme="majorBidi" w:cstheme="majorBidi"/>
          <w:sz w:val="28"/>
          <w:szCs w:val="28"/>
          <w:rtl/>
        </w:rPr>
        <w:t xml:space="preserve"> صدق البديهية يعد شكا في مصداقية مبادئ العقل الفطرية و كتعبير عن كل هذا يقول باسكال " إن الهندسة هي العلم الوحيد من العلوم الإنسانية التي تنتج نتائج معصومة عن الخطأ " </w:t>
      </w:r>
    </w:p>
    <w:p w:rsidR="006428EF" w:rsidRPr="00BD5240" w:rsidRDefault="006428EF" w:rsidP="00DA5765">
      <w:pPr>
        <w:spacing w:line="240" w:lineRule="auto"/>
        <w:ind w:left="-567" w:right="284" w:hanging="284"/>
        <w:jc w:val="right"/>
        <w:rPr>
          <w:rFonts w:asciiTheme="majorBidi" w:hAnsiTheme="majorBidi" w:cstheme="majorBidi"/>
          <w:b/>
          <w:bCs/>
          <w:sz w:val="28"/>
          <w:szCs w:val="28"/>
          <w:rtl/>
        </w:rPr>
      </w:pPr>
      <w:r w:rsidRPr="00BD5240">
        <w:rPr>
          <w:rFonts w:asciiTheme="majorBidi" w:hAnsiTheme="majorBidi" w:cstheme="majorBidi"/>
          <w:b/>
          <w:bCs/>
          <w:sz w:val="28"/>
          <w:szCs w:val="28"/>
          <w:rtl/>
        </w:rPr>
        <w:t xml:space="preserve">3/ نقد الأطروحة : </w:t>
      </w:r>
    </w:p>
    <w:p w:rsidR="006428EF" w:rsidRPr="00FC79B9" w:rsidRDefault="006428EF" w:rsidP="00DA5765">
      <w:pPr>
        <w:spacing w:line="240" w:lineRule="auto"/>
        <w:ind w:left="-567" w:right="284" w:hanging="284"/>
        <w:jc w:val="right"/>
        <w:rPr>
          <w:rFonts w:asciiTheme="majorBidi" w:hAnsiTheme="majorBidi" w:cstheme="majorBidi"/>
          <w:sz w:val="28"/>
          <w:szCs w:val="28"/>
          <w:rtl/>
        </w:rPr>
      </w:pPr>
      <w:r w:rsidRPr="00FC79B9">
        <w:rPr>
          <w:rFonts w:asciiTheme="majorBidi" w:hAnsiTheme="majorBidi" w:cstheme="majorBidi"/>
          <w:sz w:val="28"/>
          <w:szCs w:val="28"/>
          <w:rtl/>
        </w:rPr>
        <w:t xml:space="preserve">   عرض منطق </w:t>
      </w:r>
      <w:proofErr w:type="gramStart"/>
      <w:r w:rsidRPr="00FC79B9">
        <w:rPr>
          <w:rFonts w:asciiTheme="majorBidi" w:hAnsiTheme="majorBidi" w:cstheme="majorBidi"/>
          <w:sz w:val="28"/>
          <w:szCs w:val="28"/>
          <w:rtl/>
        </w:rPr>
        <w:t>الخصوم :</w:t>
      </w:r>
      <w:proofErr w:type="gramEnd"/>
      <w:r w:rsidRPr="00FC79B9">
        <w:rPr>
          <w:rFonts w:asciiTheme="majorBidi" w:hAnsiTheme="majorBidi" w:cstheme="majorBidi"/>
          <w:sz w:val="28"/>
          <w:szCs w:val="28"/>
          <w:rtl/>
        </w:rPr>
        <w:t xml:space="preserve"> </w:t>
      </w:r>
    </w:p>
    <w:p w:rsidR="007E523F" w:rsidRPr="00FC79B9" w:rsidRDefault="006428EF" w:rsidP="00BD5240">
      <w:pPr>
        <w:spacing w:line="240" w:lineRule="auto"/>
        <w:ind w:left="-567" w:right="284" w:hanging="284"/>
        <w:jc w:val="right"/>
        <w:rPr>
          <w:rFonts w:asciiTheme="majorBidi" w:hAnsiTheme="majorBidi" w:cstheme="majorBidi"/>
          <w:sz w:val="28"/>
          <w:szCs w:val="28"/>
          <w:rtl/>
        </w:rPr>
      </w:pPr>
      <w:r w:rsidRPr="00FC79B9">
        <w:rPr>
          <w:rFonts w:asciiTheme="majorBidi" w:hAnsiTheme="majorBidi" w:cstheme="majorBidi"/>
          <w:sz w:val="28"/>
          <w:szCs w:val="28"/>
          <w:rtl/>
        </w:rPr>
        <w:t xml:space="preserve">لكن في المقابل للأطروحة التي نحن بصدد الدفاع عنها نجد منطقا معارضا أسسه أنصار النسق </w:t>
      </w:r>
      <w:proofErr w:type="spellStart"/>
      <w:r w:rsidRPr="00FC79B9">
        <w:rPr>
          <w:rFonts w:asciiTheme="majorBidi" w:hAnsiTheme="majorBidi" w:cstheme="majorBidi"/>
          <w:sz w:val="28"/>
          <w:szCs w:val="28"/>
          <w:rtl/>
        </w:rPr>
        <w:t>الأكسيومي</w:t>
      </w:r>
      <w:proofErr w:type="spellEnd"/>
      <w:r w:rsidRPr="00FC79B9">
        <w:rPr>
          <w:rFonts w:asciiTheme="majorBidi" w:hAnsiTheme="majorBidi" w:cstheme="majorBidi"/>
          <w:sz w:val="28"/>
          <w:szCs w:val="28"/>
          <w:rtl/>
        </w:rPr>
        <w:t xml:space="preserve"> و الذين أكدوا بأن الرياضيات لكي تصير لغة لكل العلوم هي ملزمة بأن تتخلى عن فكرة البداهة و </w:t>
      </w:r>
      <w:proofErr w:type="spellStart"/>
      <w:r w:rsidRPr="00FC79B9">
        <w:rPr>
          <w:rFonts w:asciiTheme="majorBidi" w:hAnsiTheme="majorBidi" w:cstheme="majorBidi"/>
          <w:sz w:val="28"/>
          <w:szCs w:val="28"/>
          <w:rtl/>
        </w:rPr>
        <w:t>المطلقية</w:t>
      </w:r>
      <w:proofErr w:type="spellEnd"/>
      <w:r w:rsidRPr="00FC79B9">
        <w:rPr>
          <w:rFonts w:asciiTheme="majorBidi" w:hAnsiTheme="majorBidi" w:cstheme="majorBidi"/>
          <w:sz w:val="28"/>
          <w:szCs w:val="28"/>
          <w:rtl/>
        </w:rPr>
        <w:t xml:space="preserve"> في اليقين لصالح النسبية ( </w:t>
      </w:r>
      <w:proofErr w:type="spellStart"/>
      <w:r w:rsidRPr="00FC79B9">
        <w:rPr>
          <w:rFonts w:asciiTheme="majorBidi" w:hAnsiTheme="majorBidi" w:cstheme="majorBidi"/>
          <w:sz w:val="28"/>
          <w:szCs w:val="28"/>
          <w:rtl/>
        </w:rPr>
        <w:t>هوسرل</w:t>
      </w:r>
      <w:proofErr w:type="spellEnd"/>
      <w:r w:rsidRPr="00FC79B9">
        <w:rPr>
          <w:rFonts w:asciiTheme="majorBidi" w:hAnsiTheme="majorBidi" w:cstheme="majorBidi"/>
          <w:sz w:val="28"/>
          <w:szCs w:val="28"/>
          <w:rtl/>
        </w:rPr>
        <w:t xml:space="preserve"> ) </w:t>
      </w:r>
      <w:r w:rsidR="00BD5240">
        <w:rPr>
          <w:rFonts w:asciiTheme="majorBidi" w:hAnsiTheme="majorBidi" w:cstheme="majorBidi" w:hint="cs"/>
          <w:sz w:val="28"/>
          <w:szCs w:val="28"/>
          <w:rtl/>
        </w:rPr>
        <w:t xml:space="preserve">، لقد </w:t>
      </w:r>
      <w:r w:rsidRPr="00FC79B9">
        <w:rPr>
          <w:rFonts w:asciiTheme="majorBidi" w:hAnsiTheme="majorBidi" w:cstheme="majorBidi"/>
          <w:sz w:val="28"/>
          <w:szCs w:val="28"/>
          <w:rtl/>
        </w:rPr>
        <w:t xml:space="preserve">أكدوا أن تعدد </w:t>
      </w:r>
      <w:proofErr w:type="spellStart"/>
      <w:r w:rsidRPr="00FC79B9">
        <w:rPr>
          <w:rFonts w:asciiTheme="majorBidi" w:hAnsiTheme="majorBidi" w:cstheme="majorBidi"/>
          <w:sz w:val="28"/>
          <w:szCs w:val="28"/>
          <w:rtl/>
        </w:rPr>
        <w:t>الأنساق</w:t>
      </w:r>
      <w:proofErr w:type="spellEnd"/>
      <w:r w:rsidRPr="00FC79B9">
        <w:rPr>
          <w:rFonts w:asciiTheme="majorBidi" w:hAnsiTheme="majorBidi" w:cstheme="majorBidi"/>
          <w:sz w:val="28"/>
          <w:szCs w:val="28"/>
          <w:rtl/>
        </w:rPr>
        <w:t xml:space="preserve"> في الرياضيات يعد تعبيرا  عن تجاوز الهندسة الإقليدية ( </w:t>
      </w:r>
      <w:proofErr w:type="spellStart"/>
      <w:r w:rsidRPr="00FC79B9">
        <w:rPr>
          <w:rFonts w:asciiTheme="majorBidi" w:hAnsiTheme="majorBidi" w:cstheme="majorBidi"/>
          <w:sz w:val="28"/>
          <w:szCs w:val="28"/>
          <w:rtl/>
        </w:rPr>
        <w:t>بولغان</w:t>
      </w:r>
      <w:proofErr w:type="spellEnd"/>
      <w:r w:rsidRPr="00FC79B9">
        <w:rPr>
          <w:rFonts w:asciiTheme="majorBidi" w:hAnsiTheme="majorBidi" w:cstheme="majorBidi"/>
          <w:sz w:val="28"/>
          <w:szCs w:val="28"/>
          <w:rtl/>
        </w:rPr>
        <w:t xml:space="preserve"> ) </w:t>
      </w:r>
      <w:r w:rsidR="007E523F" w:rsidRPr="00FC79B9">
        <w:rPr>
          <w:rFonts w:asciiTheme="majorBidi" w:hAnsiTheme="majorBidi" w:cstheme="majorBidi"/>
          <w:sz w:val="28"/>
          <w:szCs w:val="28"/>
          <w:rtl/>
        </w:rPr>
        <w:t xml:space="preserve">إن أهم شيء </w:t>
      </w:r>
      <w:r w:rsidR="007E523F" w:rsidRPr="00FC79B9">
        <w:rPr>
          <w:rFonts w:asciiTheme="majorBidi" w:hAnsiTheme="majorBidi" w:cstheme="majorBidi"/>
          <w:sz w:val="28"/>
          <w:szCs w:val="28"/>
          <w:rtl/>
        </w:rPr>
        <w:lastRenderedPageBreak/>
        <w:t xml:space="preserve">كانت تفتخر به الرياضيات قد حطمته نظرية المجموعات التي طرحها جورج كانتور ( تحطيم البداهة ) </w:t>
      </w:r>
      <w:r w:rsidR="00BD5240">
        <w:rPr>
          <w:rFonts w:asciiTheme="majorBidi" w:hAnsiTheme="majorBidi" w:cstheme="majorBidi" w:hint="cs"/>
          <w:sz w:val="28"/>
          <w:szCs w:val="28"/>
          <w:rtl/>
        </w:rPr>
        <w:t>حيث أن</w:t>
      </w:r>
      <w:r w:rsidR="007E523F" w:rsidRPr="00FC79B9">
        <w:rPr>
          <w:rFonts w:asciiTheme="majorBidi" w:hAnsiTheme="majorBidi" w:cstheme="majorBidi"/>
          <w:sz w:val="28"/>
          <w:szCs w:val="28"/>
          <w:rtl/>
        </w:rPr>
        <w:t xml:space="preserve"> ظهور النسق </w:t>
      </w:r>
      <w:proofErr w:type="spellStart"/>
      <w:r w:rsidR="007E523F" w:rsidRPr="00FC79B9">
        <w:rPr>
          <w:rFonts w:asciiTheme="majorBidi" w:hAnsiTheme="majorBidi" w:cstheme="majorBidi"/>
          <w:sz w:val="28"/>
          <w:szCs w:val="28"/>
          <w:rtl/>
        </w:rPr>
        <w:t>الأكسيومي</w:t>
      </w:r>
      <w:proofErr w:type="spellEnd"/>
      <w:r w:rsidR="007E523F" w:rsidRPr="00FC79B9">
        <w:rPr>
          <w:rFonts w:asciiTheme="majorBidi" w:hAnsiTheme="majorBidi" w:cstheme="majorBidi"/>
          <w:sz w:val="28"/>
          <w:szCs w:val="28"/>
          <w:rtl/>
        </w:rPr>
        <w:t xml:space="preserve"> أدى </w:t>
      </w:r>
      <w:r w:rsidR="00BD5240">
        <w:rPr>
          <w:rFonts w:asciiTheme="majorBidi" w:hAnsiTheme="majorBidi" w:cstheme="majorBidi" w:hint="cs"/>
          <w:sz w:val="28"/>
          <w:szCs w:val="28"/>
          <w:rtl/>
        </w:rPr>
        <w:t>إ</w:t>
      </w:r>
      <w:r w:rsidR="007E523F" w:rsidRPr="00FC79B9">
        <w:rPr>
          <w:rFonts w:asciiTheme="majorBidi" w:hAnsiTheme="majorBidi" w:cstheme="majorBidi"/>
          <w:sz w:val="28"/>
          <w:szCs w:val="28"/>
          <w:rtl/>
        </w:rPr>
        <w:t xml:space="preserve">لى تصحيح تلك الأخطاء التي وقع فيها إقليدس ( هندسة ريمان و </w:t>
      </w:r>
      <w:proofErr w:type="spellStart"/>
      <w:r w:rsidR="007E523F" w:rsidRPr="00FC79B9">
        <w:rPr>
          <w:rFonts w:asciiTheme="majorBidi" w:hAnsiTheme="majorBidi" w:cstheme="majorBidi"/>
          <w:sz w:val="28"/>
          <w:szCs w:val="28"/>
          <w:rtl/>
        </w:rPr>
        <w:t>لوباشفسكي</w:t>
      </w:r>
      <w:proofErr w:type="spellEnd"/>
      <w:r w:rsidR="007E523F" w:rsidRPr="00FC79B9">
        <w:rPr>
          <w:rFonts w:asciiTheme="majorBidi" w:hAnsiTheme="majorBidi" w:cstheme="majorBidi"/>
          <w:sz w:val="28"/>
          <w:szCs w:val="28"/>
          <w:rtl/>
        </w:rPr>
        <w:t xml:space="preserve"> ) </w:t>
      </w:r>
    </w:p>
    <w:p w:rsidR="007E523F" w:rsidRPr="00BD5240" w:rsidRDefault="007E523F" w:rsidP="00DA5765">
      <w:pPr>
        <w:spacing w:line="240" w:lineRule="auto"/>
        <w:ind w:left="-567" w:right="284" w:hanging="284"/>
        <w:jc w:val="right"/>
        <w:rPr>
          <w:rFonts w:asciiTheme="majorBidi" w:hAnsiTheme="majorBidi" w:cstheme="majorBidi"/>
          <w:b/>
          <w:bCs/>
          <w:sz w:val="28"/>
          <w:szCs w:val="28"/>
          <w:rtl/>
        </w:rPr>
      </w:pPr>
      <w:r w:rsidRPr="00BD5240">
        <w:rPr>
          <w:rFonts w:asciiTheme="majorBidi" w:hAnsiTheme="majorBidi" w:cstheme="majorBidi"/>
          <w:b/>
          <w:bCs/>
          <w:sz w:val="28"/>
          <w:szCs w:val="28"/>
          <w:rtl/>
        </w:rPr>
        <w:t xml:space="preserve">  ب / نفيه : </w:t>
      </w:r>
    </w:p>
    <w:p w:rsidR="007E523F" w:rsidRPr="00FC79B9" w:rsidRDefault="007E523F" w:rsidP="00DA5765">
      <w:pPr>
        <w:spacing w:line="240" w:lineRule="auto"/>
        <w:ind w:left="-567" w:right="284" w:hanging="284"/>
        <w:jc w:val="right"/>
        <w:rPr>
          <w:rFonts w:asciiTheme="majorBidi" w:hAnsiTheme="majorBidi" w:cstheme="majorBidi"/>
          <w:sz w:val="28"/>
          <w:szCs w:val="28"/>
          <w:rtl/>
        </w:rPr>
      </w:pPr>
      <w:r w:rsidRPr="00FC79B9">
        <w:rPr>
          <w:rFonts w:asciiTheme="majorBidi" w:hAnsiTheme="majorBidi" w:cstheme="majorBidi"/>
          <w:sz w:val="28"/>
          <w:szCs w:val="28"/>
          <w:rtl/>
        </w:rPr>
        <w:t>لكن ما</w:t>
      </w:r>
      <w:r w:rsidR="00DD61CE">
        <w:rPr>
          <w:rFonts w:asciiTheme="majorBidi" w:hAnsiTheme="majorBidi" w:cstheme="majorBidi" w:hint="cs"/>
          <w:sz w:val="28"/>
          <w:szCs w:val="28"/>
          <w:rtl/>
        </w:rPr>
        <w:t xml:space="preserve"> </w:t>
      </w:r>
      <w:r w:rsidRPr="00FC79B9">
        <w:rPr>
          <w:rFonts w:asciiTheme="majorBidi" w:hAnsiTheme="majorBidi" w:cstheme="majorBidi"/>
          <w:sz w:val="28"/>
          <w:szCs w:val="28"/>
          <w:rtl/>
        </w:rPr>
        <w:t xml:space="preserve">يأخذ على طرح هؤلاء أنهم ربطوا قيمة الرياضيات بالنسبية لكن الصواب يكمن في أن تغيير مبادئ هذا العلم يعد بداية لأزمة اليقين لأن تلك العلوم أصبحت تتبنى المنهج الرياضي لم ترد من ذلك تحقيق النسبية لأنها أصلا نسبية بل هي تريد من ذلك أن تحقق اليقين الذي شاهدت وجوده في الهندسة الإقليدية القائمة على المنهج </w:t>
      </w:r>
      <w:r w:rsidR="00FC79B9" w:rsidRPr="00FC79B9">
        <w:rPr>
          <w:rFonts w:asciiTheme="majorBidi" w:hAnsiTheme="majorBidi" w:cstheme="majorBidi" w:hint="cs"/>
          <w:sz w:val="28"/>
          <w:szCs w:val="28"/>
          <w:rtl/>
        </w:rPr>
        <w:t>الاستنباطي</w:t>
      </w:r>
      <w:r w:rsidRPr="00FC79B9">
        <w:rPr>
          <w:rFonts w:asciiTheme="majorBidi" w:hAnsiTheme="majorBidi" w:cstheme="majorBidi"/>
          <w:sz w:val="28"/>
          <w:szCs w:val="28"/>
          <w:rtl/>
        </w:rPr>
        <w:t xml:space="preserve"> .</w:t>
      </w:r>
    </w:p>
    <w:p w:rsidR="00FC79B9" w:rsidRPr="00FC79B9" w:rsidRDefault="007E523F" w:rsidP="00FC79B9">
      <w:pPr>
        <w:spacing w:line="240" w:lineRule="auto"/>
        <w:ind w:left="-567" w:right="284" w:hanging="284"/>
        <w:jc w:val="right"/>
        <w:rPr>
          <w:rFonts w:asciiTheme="majorBidi" w:hAnsiTheme="majorBidi" w:cstheme="majorBidi"/>
          <w:sz w:val="28"/>
          <w:szCs w:val="28"/>
          <w:rtl/>
        </w:rPr>
      </w:pPr>
      <w:r w:rsidRPr="00FC79B9">
        <w:rPr>
          <w:rFonts w:asciiTheme="majorBidi" w:hAnsiTheme="majorBidi" w:cstheme="majorBidi"/>
          <w:sz w:val="28"/>
          <w:szCs w:val="28"/>
          <w:rtl/>
        </w:rPr>
        <w:t xml:space="preserve">كما </w:t>
      </w:r>
      <w:r w:rsidR="00BD5240" w:rsidRPr="00FC79B9">
        <w:rPr>
          <w:rFonts w:asciiTheme="majorBidi" w:hAnsiTheme="majorBidi" w:cstheme="majorBidi" w:hint="cs"/>
          <w:sz w:val="28"/>
          <w:szCs w:val="28"/>
          <w:rtl/>
        </w:rPr>
        <w:t>أن</w:t>
      </w:r>
      <w:r w:rsidRPr="00FC79B9">
        <w:rPr>
          <w:rFonts w:asciiTheme="majorBidi" w:hAnsiTheme="majorBidi" w:cstheme="majorBidi"/>
          <w:sz w:val="28"/>
          <w:szCs w:val="28"/>
          <w:rtl/>
        </w:rPr>
        <w:t xml:space="preserve"> التعدد في الرياضيات الذي يبدو من ظاهره تجاوزا للهندسة الإقليدية </w:t>
      </w:r>
      <w:r w:rsidR="000972DC" w:rsidRPr="00FC79B9">
        <w:rPr>
          <w:rFonts w:asciiTheme="majorBidi" w:hAnsiTheme="majorBidi" w:cstheme="majorBidi"/>
          <w:sz w:val="28"/>
          <w:szCs w:val="28"/>
          <w:rtl/>
        </w:rPr>
        <w:t xml:space="preserve">إنه في </w:t>
      </w:r>
      <w:r w:rsidR="00FC79B9" w:rsidRPr="00FC79B9">
        <w:rPr>
          <w:rFonts w:asciiTheme="majorBidi" w:hAnsiTheme="majorBidi" w:cstheme="majorBidi" w:hint="cs"/>
          <w:sz w:val="28"/>
          <w:szCs w:val="28"/>
          <w:rtl/>
        </w:rPr>
        <w:t>الأصل</w:t>
      </w:r>
      <w:r w:rsidR="000972DC" w:rsidRPr="00FC79B9">
        <w:rPr>
          <w:rFonts w:asciiTheme="majorBidi" w:hAnsiTheme="majorBidi" w:cstheme="majorBidi"/>
          <w:sz w:val="28"/>
          <w:szCs w:val="28"/>
          <w:rtl/>
        </w:rPr>
        <w:t xml:space="preserve"> مجرد افتراضات أو انساق لا</w:t>
      </w:r>
      <w:r w:rsidR="00DD61CE">
        <w:rPr>
          <w:rFonts w:asciiTheme="majorBidi" w:hAnsiTheme="majorBidi" w:cstheme="majorBidi" w:hint="cs"/>
          <w:sz w:val="28"/>
          <w:szCs w:val="28"/>
          <w:rtl/>
        </w:rPr>
        <w:t xml:space="preserve"> </w:t>
      </w:r>
      <w:r w:rsidR="000972DC" w:rsidRPr="00FC79B9">
        <w:rPr>
          <w:rFonts w:asciiTheme="majorBidi" w:hAnsiTheme="majorBidi" w:cstheme="majorBidi"/>
          <w:sz w:val="28"/>
          <w:szCs w:val="28"/>
          <w:rtl/>
        </w:rPr>
        <w:t>قيمة لها لأنه ما</w:t>
      </w:r>
      <w:r w:rsidR="00DD61CE">
        <w:rPr>
          <w:rFonts w:asciiTheme="majorBidi" w:hAnsiTheme="majorBidi" w:cstheme="majorBidi" w:hint="cs"/>
          <w:sz w:val="28"/>
          <w:szCs w:val="28"/>
          <w:rtl/>
        </w:rPr>
        <w:t xml:space="preserve"> </w:t>
      </w:r>
      <w:r w:rsidR="000972DC" w:rsidRPr="00FC79B9">
        <w:rPr>
          <w:rFonts w:asciiTheme="majorBidi" w:hAnsiTheme="majorBidi" w:cstheme="majorBidi"/>
          <w:sz w:val="28"/>
          <w:szCs w:val="28"/>
          <w:rtl/>
        </w:rPr>
        <w:t xml:space="preserve">تفسيرنا </w:t>
      </w:r>
      <w:r w:rsidR="00FC79B9" w:rsidRPr="00FC79B9">
        <w:rPr>
          <w:rFonts w:asciiTheme="majorBidi" w:hAnsiTheme="majorBidi" w:cstheme="majorBidi" w:hint="cs"/>
          <w:sz w:val="28"/>
          <w:szCs w:val="28"/>
          <w:rtl/>
        </w:rPr>
        <w:t>لاعتماد</w:t>
      </w:r>
      <w:r w:rsidR="000972DC" w:rsidRPr="00FC79B9">
        <w:rPr>
          <w:rFonts w:asciiTheme="majorBidi" w:hAnsiTheme="majorBidi" w:cstheme="majorBidi"/>
          <w:sz w:val="28"/>
          <w:szCs w:val="28"/>
          <w:rtl/>
        </w:rPr>
        <w:t xml:space="preserve"> الهندسة الإقليدية في الدراسات المعاصرة كذلك لأن تحطيم فكرة البداهة هو تحطيم لمبادئ العقل الفطرية و هذا </w:t>
      </w:r>
      <w:r w:rsidR="00FC79B9" w:rsidRPr="00FC79B9">
        <w:rPr>
          <w:rFonts w:asciiTheme="majorBidi" w:hAnsiTheme="majorBidi" w:cstheme="majorBidi" w:hint="cs"/>
          <w:sz w:val="28"/>
          <w:szCs w:val="28"/>
          <w:rtl/>
        </w:rPr>
        <w:t>مالا يتقبله</w:t>
      </w:r>
      <w:r w:rsidR="000972DC" w:rsidRPr="00FC79B9">
        <w:rPr>
          <w:rFonts w:asciiTheme="majorBidi" w:hAnsiTheme="majorBidi" w:cstheme="majorBidi"/>
          <w:sz w:val="28"/>
          <w:szCs w:val="28"/>
          <w:rtl/>
        </w:rPr>
        <w:t xml:space="preserve"> العقل لأنه قد جن من اعتقد أن الجزء أكبر من الكل </w:t>
      </w:r>
      <w:r w:rsidR="00FC79B9" w:rsidRPr="00FC79B9">
        <w:rPr>
          <w:rFonts w:asciiTheme="majorBidi" w:hAnsiTheme="majorBidi" w:cstheme="majorBidi"/>
          <w:sz w:val="28"/>
          <w:szCs w:val="28"/>
          <w:rtl/>
        </w:rPr>
        <w:t>.</w:t>
      </w:r>
    </w:p>
    <w:p w:rsidR="00253901" w:rsidRPr="00FC79B9" w:rsidRDefault="000972DC" w:rsidP="00FC79B9">
      <w:pPr>
        <w:spacing w:line="240" w:lineRule="auto"/>
        <w:ind w:left="-567" w:right="284" w:hanging="284"/>
        <w:jc w:val="right"/>
        <w:rPr>
          <w:rFonts w:asciiTheme="majorBidi" w:hAnsiTheme="majorBidi" w:cstheme="majorBidi"/>
          <w:sz w:val="28"/>
          <w:szCs w:val="28"/>
          <w:rtl/>
        </w:rPr>
      </w:pPr>
      <w:r w:rsidRPr="00FC79B9">
        <w:rPr>
          <w:rFonts w:asciiTheme="majorBidi" w:hAnsiTheme="majorBidi" w:cstheme="majorBidi"/>
          <w:sz w:val="28"/>
          <w:szCs w:val="28"/>
          <w:rtl/>
        </w:rPr>
        <w:t xml:space="preserve">كذلك إن </w:t>
      </w:r>
      <w:r w:rsidR="00FC79B9" w:rsidRPr="00FC79B9">
        <w:rPr>
          <w:rFonts w:asciiTheme="majorBidi" w:hAnsiTheme="majorBidi" w:cstheme="majorBidi" w:hint="cs"/>
          <w:sz w:val="28"/>
          <w:szCs w:val="28"/>
          <w:rtl/>
        </w:rPr>
        <w:t>الاعتقاد</w:t>
      </w:r>
      <w:r w:rsidRPr="00FC79B9">
        <w:rPr>
          <w:rFonts w:asciiTheme="majorBidi" w:hAnsiTheme="majorBidi" w:cstheme="majorBidi"/>
          <w:sz w:val="28"/>
          <w:szCs w:val="28"/>
          <w:rtl/>
        </w:rPr>
        <w:t xml:space="preserve"> بوجود جملة من الأخطاء في الهندسة الإقليدية هو </w:t>
      </w:r>
      <w:r w:rsidR="00FC79B9" w:rsidRPr="00FC79B9">
        <w:rPr>
          <w:rFonts w:asciiTheme="majorBidi" w:hAnsiTheme="majorBidi" w:cstheme="majorBidi" w:hint="cs"/>
          <w:sz w:val="28"/>
          <w:szCs w:val="28"/>
          <w:rtl/>
        </w:rPr>
        <w:t>اعتقاد</w:t>
      </w:r>
      <w:r w:rsidRPr="00FC79B9">
        <w:rPr>
          <w:rFonts w:asciiTheme="majorBidi" w:hAnsiTheme="majorBidi" w:cstheme="majorBidi"/>
          <w:sz w:val="28"/>
          <w:szCs w:val="28"/>
          <w:rtl/>
        </w:rPr>
        <w:t xml:space="preserve"> </w:t>
      </w:r>
      <w:r w:rsidR="008705E1" w:rsidRPr="00FC79B9">
        <w:rPr>
          <w:rFonts w:asciiTheme="majorBidi" w:hAnsiTheme="majorBidi" w:cstheme="majorBidi"/>
          <w:sz w:val="28"/>
          <w:szCs w:val="28"/>
          <w:rtl/>
        </w:rPr>
        <w:t xml:space="preserve">خاطئ لأن الواقع يثبت أن مجموع زوايا المثلث 180 </w:t>
      </w:r>
      <w:r w:rsidR="008705E1" w:rsidRPr="00FC79B9">
        <w:rPr>
          <w:rFonts w:asciiTheme="majorBidi" w:hAnsiTheme="majorBidi" w:cstheme="majorBidi"/>
          <w:sz w:val="28"/>
          <w:szCs w:val="28"/>
        </w:rPr>
        <w:t>°</w:t>
      </w:r>
    </w:p>
    <w:p w:rsidR="00A063BE" w:rsidRPr="00BD5240" w:rsidRDefault="00A063BE" w:rsidP="00A063BE">
      <w:pPr>
        <w:tabs>
          <w:tab w:val="left" w:pos="698"/>
        </w:tabs>
        <w:bidi/>
        <w:spacing w:line="240" w:lineRule="auto"/>
        <w:ind w:left="-567" w:hanging="284"/>
        <w:rPr>
          <w:rFonts w:asciiTheme="majorBidi" w:hAnsiTheme="majorBidi" w:cstheme="majorBidi"/>
          <w:b/>
          <w:bCs/>
          <w:sz w:val="28"/>
          <w:szCs w:val="28"/>
          <w:rtl/>
        </w:rPr>
      </w:pPr>
      <w:r w:rsidRPr="00FC79B9">
        <w:rPr>
          <w:rFonts w:asciiTheme="majorBidi" w:hAnsiTheme="majorBidi" w:cstheme="majorBidi"/>
          <w:sz w:val="28"/>
          <w:szCs w:val="28"/>
          <w:rtl/>
        </w:rPr>
        <w:tab/>
      </w:r>
      <w:r w:rsidRPr="00FC79B9">
        <w:rPr>
          <w:rFonts w:asciiTheme="majorBidi" w:hAnsiTheme="majorBidi" w:cstheme="majorBidi"/>
          <w:sz w:val="28"/>
          <w:szCs w:val="28"/>
          <w:rtl/>
        </w:rPr>
        <w:tab/>
      </w:r>
      <w:r w:rsidRPr="00BD5240">
        <w:rPr>
          <w:rFonts w:asciiTheme="majorBidi" w:hAnsiTheme="majorBidi" w:cstheme="majorBidi"/>
          <w:b/>
          <w:bCs/>
          <w:sz w:val="28"/>
          <w:szCs w:val="28"/>
          <w:rtl/>
        </w:rPr>
        <w:t xml:space="preserve">خاتــــمة ( حل المشكلة </w:t>
      </w:r>
      <w:proofErr w:type="gramStart"/>
      <w:r w:rsidRPr="00BD5240">
        <w:rPr>
          <w:rFonts w:asciiTheme="majorBidi" w:hAnsiTheme="majorBidi" w:cstheme="majorBidi"/>
          <w:b/>
          <w:bCs/>
          <w:sz w:val="28"/>
          <w:szCs w:val="28"/>
          <w:rtl/>
        </w:rPr>
        <w:t>) :</w:t>
      </w:r>
      <w:proofErr w:type="gramEnd"/>
      <w:r w:rsidRPr="00BD5240">
        <w:rPr>
          <w:rFonts w:asciiTheme="majorBidi" w:hAnsiTheme="majorBidi" w:cstheme="majorBidi"/>
          <w:b/>
          <w:bCs/>
          <w:sz w:val="28"/>
          <w:szCs w:val="28"/>
          <w:rtl/>
        </w:rPr>
        <w:t xml:space="preserve"> </w:t>
      </w:r>
    </w:p>
    <w:p w:rsidR="00A063BE" w:rsidRPr="00FC79B9" w:rsidRDefault="00A063BE" w:rsidP="00A063BE">
      <w:pPr>
        <w:tabs>
          <w:tab w:val="left" w:pos="698"/>
        </w:tabs>
        <w:bidi/>
        <w:spacing w:line="240" w:lineRule="auto"/>
        <w:ind w:hanging="284"/>
        <w:rPr>
          <w:rFonts w:asciiTheme="majorBidi" w:hAnsiTheme="majorBidi" w:cstheme="majorBidi"/>
          <w:sz w:val="28"/>
          <w:szCs w:val="28"/>
          <w:rtl/>
        </w:rPr>
      </w:pPr>
      <w:r w:rsidRPr="00FC79B9">
        <w:rPr>
          <w:rFonts w:asciiTheme="majorBidi" w:hAnsiTheme="majorBidi" w:cstheme="majorBidi"/>
          <w:sz w:val="28"/>
          <w:szCs w:val="28"/>
          <w:rtl/>
        </w:rPr>
        <w:t xml:space="preserve">     يمكن التأكيد أن الرياضيات تعتمد منهجا عقليا </w:t>
      </w:r>
      <w:proofErr w:type="spellStart"/>
      <w:r w:rsidRPr="00FC79B9">
        <w:rPr>
          <w:rFonts w:asciiTheme="majorBidi" w:hAnsiTheme="majorBidi" w:cstheme="majorBidi"/>
          <w:sz w:val="28"/>
          <w:szCs w:val="28"/>
          <w:rtl/>
        </w:rPr>
        <w:t>إستنتاجيا</w:t>
      </w:r>
      <w:proofErr w:type="spellEnd"/>
      <w:r w:rsidRPr="00FC79B9">
        <w:rPr>
          <w:rFonts w:asciiTheme="majorBidi" w:hAnsiTheme="majorBidi" w:cstheme="majorBidi"/>
          <w:sz w:val="28"/>
          <w:szCs w:val="28"/>
          <w:rtl/>
        </w:rPr>
        <w:t xml:space="preserve"> مراعيا لمبادئ العقل الفطرية هذا ما</w:t>
      </w:r>
      <w:r w:rsidR="00DD61CE">
        <w:rPr>
          <w:rFonts w:asciiTheme="majorBidi" w:hAnsiTheme="majorBidi" w:cstheme="majorBidi" w:hint="cs"/>
          <w:sz w:val="28"/>
          <w:szCs w:val="28"/>
          <w:rtl/>
        </w:rPr>
        <w:t xml:space="preserve"> </w:t>
      </w:r>
      <w:r w:rsidRPr="00FC79B9">
        <w:rPr>
          <w:rFonts w:asciiTheme="majorBidi" w:hAnsiTheme="majorBidi" w:cstheme="majorBidi"/>
          <w:sz w:val="28"/>
          <w:szCs w:val="28"/>
          <w:rtl/>
        </w:rPr>
        <w:t xml:space="preserve">جعلها تتميز بالدقة و اليقين و رغم التطور الذي عرفه الفكر الإنساني و الذي تميز بظهور النسق </w:t>
      </w:r>
      <w:proofErr w:type="spellStart"/>
      <w:r w:rsidRPr="00FC79B9">
        <w:rPr>
          <w:rFonts w:asciiTheme="majorBidi" w:hAnsiTheme="majorBidi" w:cstheme="majorBidi"/>
          <w:sz w:val="28"/>
          <w:szCs w:val="28"/>
          <w:rtl/>
        </w:rPr>
        <w:t>الأكسيومي</w:t>
      </w:r>
      <w:proofErr w:type="spellEnd"/>
      <w:r w:rsidRPr="00FC79B9">
        <w:rPr>
          <w:rFonts w:asciiTheme="majorBidi" w:hAnsiTheme="majorBidi" w:cstheme="majorBidi"/>
          <w:sz w:val="28"/>
          <w:szCs w:val="28"/>
          <w:rtl/>
        </w:rPr>
        <w:t xml:space="preserve"> و الذي يعد نموذجا عن الرياضيات المعاصرة إلا أن هذا لا يعد تجاوزا </w:t>
      </w:r>
      <w:proofErr w:type="spellStart"/>
      <w:r w:rsidRPr="00FC79B9">
        <w:rPr>
          <w:rFonts w:asciiTheme="majorBidi" w:hAnsiTheme="majorBidi" w:cstheme="majorBidi"/>
          <w:sz w:val="28"/>
          <w:szCs w:val="28"/>
          <w:rtl/>
        </w:rPr>
        <w:t>لمطلقية</w:t>
      </w:r>
      <w:proofErr w:type="spellEnd"/>
      <w:r w:rsidRPr="00FC79B9">
        <w:rPr>
          <w:rFonts w:asciiTheme="majorBidi" w:hAnsiTheme="majorBidi" w:cstheme="majorBidi"/>
          <w:sz w:val="28"/>
          <w:szCs w:val="28"/>
          <w:rtl/>
        </w:rPr>
        <w:t xml:space="preserve"> المفاهيم الرياضية لان الإقرار بفكرة النسبية يعد تجاهلا لمبدأ البداهة و هذا </w:t>
      </w:r>
      <w:r w:rsidR="00FC79B9" w:rsidRPr="00FC79B9">
        <w:rPr>
          <w:rFonts w:asciiTheme="majorBidi" w:hAnsiTheme="majorBidi" w:cstheme="majorBidi" w:hint="cs"/>
          <w:sz w:val="28"/>
          <w:szCs w:val="28"/>
          <w:rtl/>
        </w:rPr>
        <w:t>مالا يتقبله</w:t>
      </w:r>
      <w:r w:rsidRPr="00FC79B9">
        <w:rPr>
          <w:rFonts w:asciiTheme="majorBidi" w:hAnsiTheme="majorBidi" w:cstheme="majorBidi"/>
          <w:sz w:val="28"/>
          <w:szCs w:val="28"/>
          <w:rtl/>
        </w:rPr>
        <w:t xml:space="preserve"> العقل و هذا يعني أن </w:t>
      </w:r>
      <w:r w:rsidR="00FC79B9" w:rsidRPr="00FC79B9">
        <w:rPr>
          <w:rFonts w:asciiTheme="majorBidi" w:hAnsiTheme="majorBidi" w:cstheme="majorBidi" w:hint="cs"/>
          <w:sz w:val="28"/>
          <w:szCs w:val="28"/>
          <w:rtl/>
        </w:rPr>
        <w:t>الأطروحة</w:t>
      </w:r>
      <w:r w:rsidRPr="00FC79B9">
        <w:rPr>
          <w:rFonts w:asciiTheme="majorBidi" w:hAnsiTheme="majorBidi" w:cstheme="majorBidi"/>
          <w:sz w:val="28"/>
          <w:szCs w:val="28"/>
          <w:rtl/>
        </w:rPr>
        <w:t xml:space="preserve"> القائلة بأن الرياضيات هي العلم الذي يتميز بالدقة و اليقين صادقة و جديرة بالدفاع عنها و كل </w:t>
      </w:r>
      <w:r w:rsidR="00FC79B9" w:rsidRPr="00FC79B9">
        <w:rPr>
          <w:rFonts w:asciiTheme="majorBidi" w:hAnsiTheme="majorBidi" w:cstheme="majorBidi" w:hint="cs"/>
          <w:sz w:val="28"/>
          <w:szCs w:val="28"/>
          <w:rtl/>
        </w:rPr>
        <w:t>أطروحة</w:t>
      </w:r>
      <w:r w:rsidRPr="00FC79B9">
        <w:rPr>
          <w:rFonts w:asciiTheme="majorBidi" w:hAnsiTheme="majorBidi" w:cstheme="majorBidi"/>
          <w:sz w:val="28"/>
          <w:szCs w:val="28"/>
          <w:rtl/>
        </w:rPr>
        <w:t xml:space="preserve"> مخالفة لها فهي باطلة و لا يمكن </w:t>
      </w:r>
      <w:r w:rsidR="00FC79B9" w:rsidRPr="00FC79B9">
        <w:rPr>
          <w:rFonts w:asciiTheme="majorBidi" w:hAnsiTheme="majorBidi" w:cstheme="majorBidi" w:hint="cs"/>
          <w:sz w:val="28"/>
          <w:szCs w:val="28"/>
          <w:rtl/>
        </w:rPr>
        <w:t>الأخذ</w:t>
      </w:r>
      <w:r w:rsidRPr="00FC79B9">
        <w:rPr>
          <w:rFonts w:asciiTheme="majorBidi" w:hAnsiTheme="majorBidi" w:cstheme="majorBidi"/>
          <w:sz w:val="28"/>
          <w:szCs w:val="28"/>
          <w:rtl/>
        </w:rPr>
        <w:t xml:space="preserve"> بها </w:t>
      </w:r>
      <w:r w:rsidR="00FC79B9">
        <w:rPr>
          <w:rFonts w:asciiTheme="majorBidi" w:hAnsiTheme="majorBidi" w:cstheme="majorBidi" w:hint="cs"/>
          <w:sz w:val="28"/>
          <w:szCs w:val="28"/>
          <w:rtl/>
        </w:rPr>
        <w:t>.</w:t>
      </w:r>
    </w:p>
    <w:p w:rsidR="00A063BE" w:rsidRPr="00FC79B9" w:rsidRDefault="00A063BE" w:rsidP="00A063BE">
      <w:pPr>
        <w:bidi/>
        <w:ind w:left="-567" w:hanging="284"/>
        <w:jc w:val="center"/>
        <w:rPr>
          <w:rFonts w:asciiTheme="majorBidi" w:hAnsiTheme="majorBidi" w:cstheme="majorBidi"/>
          <w:rtl/>
        </w:rPr>
      </w:pPr>
    </w:p>
    <w:p w:rsidR="00A063BE" w:rsidRPr="00FC79B9" w:rsidRDefault="00A063BE" w:rsidP="00A063BE">
      <w:pPr>
        <w:bidi/>
        <w:ind w:left="-567" w:hanging="284"/>
        <w:rPr>
          <w:rFonts w:asciiTheme="majorBidi" w:hAnsiTheme="majorBidi" w:cstheme="majorBidi"/>
          <w:rtl/>
        </w:rPr>
      </w:pPr>
      <w:proofErr w:type="spellStart"/>
      <w:r w:rsidRPr="00FC79B9">
        <w:rPr>
          <w:rFonts w:asciiTheme="majorBidi" w:hAnsiTheme="majorBidi" w:cstheme="majorBidi"/>
          <w:rtl/>
        </w:rPr>
        <w:t>هعه</w:t>
      </w:r>
      <w:proofErr w:type="spellEnd"/>
    </w:p>
    <w:p w:rsidR="004504A1" w:rsidRPr="00CB1E73" w:rsidRDefault="004504A1" w:rsidP="004504A1">
      <w:pPr>
        <w:bidi/>
        <w:ind w:left="-567" w:hanging="284"/>
        <w:jc w:val="right"/>
        <w:rPr>
          <w:rtl/>
        </w:rPr>
      </w:pPr>
    </w:p>
    <w:sectPr w:rsidR="004504A1" w:rsidRPr="00CB1E73" w:rsidSect="00A063BE">
      <w:pgSz w:w="11906" w:h="16838"/>
      <w:pgMar w:top="1276" w:right="566"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C3" w:rsidRDefault="00CF4DC3" w:rsidP="008C7E46">
      <w:pPr>
        <w:spacing w:after="0" w:line="240" w:lineRule="auto"/>
      </w:pPr>
      <w:r>
        <w:separator/>
      </w:r>
    </w:p>
  </w:endnote>
  <w:endnote w:type="continuationSeparator" w:id="0">
    <w:p w:rsidR="00CF4DC3" w:rsidRDefault="00CF4DC3" w:rsidP="008C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C3" w:rsidRDefault="00CF4DC3" w:rsidP="008C7E46">
      <w:pPr>
        <w:spacing w:after="0" w:line="240" w:lineRule="auto"/>
      </w:pPr>
      <w:r>
        <w:separator/>
      </w:r>
    </w:p>
  </w:footnote>
  <w:footnote w:type="continuationSeparator" w:id="0">
    <w:p w:rsidR="00CF4DC3" w:rsidRDefault="00CF4DC3" w:rsidP="008C7E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E46"/>
    <w:rsid w:val="00002BD3"/>
    <w:rsid w:val="000259FA"/>
    <w:rsid w:val="000972DC"/>
    <w:rsid w:val="001506F3"/>
    <w:rsid w:val="001A2C9B"/>
    <w:rsid w:val="00253901"/>
    <w:rsid w:val="003D0736"/>
    <w:rsid w:val="00445059"/>
    <w:rsid w:val="004504A1"/>
    <w:rsid w:val="004B5B19"/>
    <w:rsid w:val="0053326F"/>
    <w:rsid w:val="00545AAD"/>
    <w:rsid w:val="00567792"/>
    <w:rsid w:val="00593B51"/>
    <w:rsid w:val="006428EF"/>
    <w:rsid w:val="006D632C"/>
    <w:rsid w:val="00782AA3"/>
    <w:rsid w:val="007C7544"/>
    <w:rsid w:val="007E523F"/>
    <w:rsid w:val="008265BF"/>
    <w:rsid w:val="008270EF"/>
    <w:rsid w:val="008705E1"/>
    <w:rsid w:val="00874C7F"/>
    <w:rsid w:val="008C43A0"/>
    <w:rsid w:val="008C7E46"/>
    <w:rsid w:val="00904496"/>
    <w:rsid w:val="00A063BE"/>
    <w:rsid w:val="00A93839"/>
    <w:rsid w:val="00AB01F1"/>
    <w:rsid w:val="00BC22F3"/>
    <w:rsid w:val="00BD5240"/>
    <w:rsid w:val="00CB1E73"/>
    <w:rsid w:val="00CF4DC3"/>
    <w:rsid w:val="00DA5765"/>
    <w:rsid w:val="00DD61CE"/>
    <w:rsid w:val="00FA5B25"/>
    <w:rsid w:val="00FC7738"/>
    <w:rsid w:val="00FC79B9"/>
    <w:rsid w:val="00FF7A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C7E4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C7E46"/>
  </w:style>
  <w:style w:type="paragraph" w:styleId="Pieddepage">
    <w:name w:val="footer"/>
    <w:basedOn w:val="Normal"/>
    <w:link w:val="PieddepageCar"/>
    <w:uiPriority w:val="99"/>
    <w:semiHidden/>
    <w:unhideWhenUsed/>
    <w:rsid w:val="008C7E46"/>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8C7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724</Words>
  <Characters>3983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DZ yasseron</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 yasseron</dc:creator>
  <cp:keywords/>
  <dc:description/>
  <cp:lastModifiedBy>khaled</cp:lastModifiedBy>
  <cp:revision>20</cp:revision>
  <dcterms:created xsi:type="dcterms:W3CDTF">2012-03-18T17:34:00Z</dcterms:created>
  <dcterms:modified xsi:type="dcterms:W3CDTF">2012-03-25T08:56:00Z</dcterms:modified>
</cp:coreProperties>
</file>